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856B1" w14:textId="77777777" w:rsidR="00744830" w:rsidRPr="00467DC3" w:rsidRDefault="00744830" w:rsidP="00744830">
      <w:pPr>
        <w:pStyle w:val="CRCoverPage"/>
        <w:tabs>
          <w:tab w:val="right" w:pos="9639"/>
        </w:tabs>
        <w:spacing w:after="0"/>
        <w:rPr>
          <w:rFonts w:cs="Arial"/>
          <w:b/>
          <w:noProof/>
          <w:sz w:val="24"/>
        </w:rPr>
      </w:pPr>
    </w:p>
    <w:p w14:paraId="5F37A619" w14:textId="50929EF8" w:rsidR="004F05E7" w:rsidRPr="00467DC3" w:rsidRDefault="004F05E7" w:rsidP="004F05E7">
      <w:pPr>
        <w:pStyle w:val="CRCoverPage"/>
        <w:tabs>
          <w:tab w:val="right" w:pos="9639"/>
        </w:tabs>
        <w:spacing w:after="0"/>
        <w:rPr>
          <w:b/>
          <w:i/>
          <w:noProof/>
          <w:sz w:val="28"/>
        </w:rPr>
      </w:pPr>
      <w:bookmarkStart w:id="0" w:name="_Hlk61177671"/>
      <w:r w:rsidRPr="00467DC3">
        <w:rPr>
          <w:b/>
          <w:noProof/>
          <w:sz w:val="24"/>
        </w:rPr>
        <w:t>3GPP TSG-RAN WG4 Meeting #9</w:t>
      </w:r>
      <w:r>
        <w:rPr>
          <w:b/>
          <w:noProof/>
          <w:sz w:val="24"/>
        </w:rPr>
        <w:t>8</w:t>
      </w:r>
      <w:r w:rsidRPr="00467DC3">
        <w:rPr>
          <w:b/>
          <w:noProof/>
          <w:sz w:val="24"/>
        </w:rPr>
        <w:t>-e</w:t>
      </w:r>
      <w:r w:rsidRPr="00467DC3">
        <w:rPr>
          <w:b/>
          <w:i/>
          <w:noProof/>
          <w:sz w:val="28"/>
        </w:rPr>
        <w:tab/>
        <w:t>R4-2</w:t>
      </w:r>
      <w:r>
        <w:rPr>
          <w:b/>
          <w:i/>
          <w:noProof/>
          <w:sz w:val="28"/>
        </w:rPr>
        <w:t>1</w:t>
      </w:r>
      <w:r w:rsidR="000E556A">
        <w:rPr>
          <w:b/>
          <w:i/>
          <w:noProof/>
          <w:sz w:val="28"/>
        </w:rPr>
        <w:t>02174</w:t>
      </w:r>
    </w:p>
    <w:p w14:paraId="74EBFA8D" w14:textId="60F9E0BA" w:rsidR="004F05E7" w:rsidRPr="00467DC3" w:rsidRDefault="004F05E7" w:rsidP="004F05E7">
      <w:pPr>
        <w:pStyle w:val="Header"/>
        <w:tabs>
          <w:tab w:val="right" w:pos="9781"/>
          <w:tab w:val="right" w:pos="13323"/>
        </w:tabs>
        <w:outlineLvl w:val="0"/>
        <w:rPr>
          <w:rFonts w:eastAsia="SimSun"/>
          <w:sz w:val="24"/>
          <w:szCs w:val="24"/>
          <w:lang w:eastAsia="zh-CN"/>
        </w:rPr>
      </w:pPr>
      <w:r w:rsidRPr="00467DC3">
        <w:rPr>
          <w:sz w:val="24"/>
        </w:rPr>
        <w:t xml:space="preserve">Electronic meeting, </w:t>
      </w:r>
      <w:r>
        <w:rPr>
          <w:sz w:val="24"/>
        </w:rPr>
        <w:t>January 25</w:t>
      </w:r>
      <w:r w:rsidRPr="009A203A">
        <w:rPr>
          <w:sz w:val="24"/>
          <w:vertAlign w:val="superscript"/>
        </w:rPr>
        <w:t>th</w:t>
      </w:r>
      <w:r>
        <w:rPr>
          <w:sz w:val="24"/>
        </w:rPr>
        <w:t xml:space="preserve"> – February </w:t>
      </w:r>
      <w:r w:rsidR="000E556A">
        <w:rPr>
          <w:sz w:val="24"/>
        </w:rPr>
        <w:t>5</w:t>
      </w:r>
      <w:r w:rsidR="000E556A" w:rsidRPr="000E556A">
        <w:rPr>
          <w:sz w:val="24"/>
          <w:vertAlign w:val="superscript"/>
        </w:rPr>
        <w:t>th</w:t>
      </w:r>
      <w:bookmarkStart w:id="1" w:name="_GoBack"/>
      <w:bookmarkEnd w:id="1"/>
      <w:r>
        <w:rPr>
          <w:sz w:val="24"/>
        </w:rPr>
        <w:t>,</w:t>
      </w:r>
      <w:r w:rsidRPr="00467DC3">
        <w:rPr>
          <w:sz w:val="24"/>
        </w:rPr>
        <w:t xml:space="preserve"> 202</w:t>
      </w:r>
      <w:r>
        <w:rPr>
          <w:sz w:val="24"/>
        </w:rPr>
        <w:t>1</w:t>
      </w:r>
    </w:p>
    <w:bookmarkEnd w:id="0"/>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287AF2AD" w:rsidR="00744830" w:rsidRPr="00467DC3" w:rsidRDefault="00744830" w:rsidP="00744830">
      <w:r w:rsidRPr="00467DC3">
        <w:rPr>
          <w:b/>
        </w:rPr>
        <w:t>Title:</w:t>
      </w:r>
      <w:r w:rsidRPr="00467DC3">
        <w:tab/>
      </w:r>
      <w:r w:rsidRPr="00467DC3">
        <w:tab/>
      </w:r>
      <w:r w:rsidRPr="00467DC3">
        <w:tab/>
      </w:r>
      <w:r w:rsidR="00807EBA">
        <w:t xml:space="preserve">NTN: </w:t>
      </w:r>
      <w:r w:rsidR="00453F38">
        <w:t xml:space="preserve">coexistence studies </w:t>
      </w:r>
    </w:p>
    <w:p w14:paraId="38171D17" w14:textId="3AF1340C" w:rsidR="00744830" w:rsidRPr="00467DC3" w:rsidRDefault="00744830" w:rsidP="00744830">
      <w:r w:rsidRPr="00467DC3">
        <w:rPr>
          <w:b/>
        </w:rPr>
        <w:t>Agenda item:</w:t>
      </w:r>
      <w:r w:rsidRPr="00467DC3">
        <w:tab/>
      </w:r>
      <w:r w:rsidRPr="00467DC3">
        <w:tab/>
      </w:r>
      <w:r w:rsidR="00FF4C04">
        <w:t>1</w:t>
      </w:r>
      <w:r w:rsidR="004F05E7">
        <w:t>1</w:t>
      </w:r>
      <w:r w:rsidR="00FF4C04">
        <w:t>.8.3.1</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45A5EF41" w14:textId="322A3B14" w:rsidR="004F05E7" w:rsidRDefault="004F05E7" w:rsidP="004F05E7">
      <w:pPr>
        <w:shd w:val="clear" w:color="auto" w:fill="FFFFFF"/>
        <w:rPr>
          <w:rFonts w:eastAsia="MS Mincho"/>
          <w:lang w:val="en-US" w:eastAsia="ja-JP"/>
        </w:rPr>
      </w:pPr>
      <w:r>
        <w:rPr>
          <w:rFonts w:eastAsia="MS Mincho"/>
          <w:lang w:val="en-US" w:eastAsia="ja-JP"/>
        </w:rPr>
        <w:t>The NTN</w:t>
      </w:r>
      <w:r w:rsidRPr="00C647B4">
        <w:rPr>
          <w:rFonts w:eastAsia="MS Mincho"/>
          <w:lang w:val="en-US" w:eastAsia="ja-JP"/>
        </w:rPr>
        <w:t xml:space="preserve"> WI </w:t>
      </w:r>
      <w:r>
        <w:rPr>
          <w:rFonts w:eastAsia="MS Mincho"/>
          <w:lang w:val="en-US" w:eastAsia="ja-JP"/>
        </w:rPr>
        <w:t>(</w:t>
      </w:r>
      <w:r>
        <w:rPr>
          <w:rFonts w:eastAsia="MS Mincho"/>
          <w:lang w:val="en-US" w:eastAsia="ja-JP"/>
        </w:rPr>
        <w:fldChar w:fldCharType="begin"/>
      </w:r>
      <w:r>
        <w:rPr>
          <w:rFonts w:eastAsia="MS Mincho"/>
          <w:lang w:val="en-US" w:eastAsia="ja-JP"/>
        </w:rPr>
        <w:instrText xml:space="preserve"> REF _Ref61295466 \r \h </w:instrText>
      </w:r>
      <w:r>
        <w:rPr>
          <w:rFonts w:eastAsia="MS Mincho"/>
          <w:lang w:val="en-US" w:eastAsia="ja-JP"/>
        </w:rPr>
      </w:r>
      <w:r>
        <w:rPr>
          <w:rFonts w:eastAsia="MS Mincho"/>
          <w:lang w:val="en-US" w:eastAsia="ja-JP"/>
        </w:rPr>
        <w:fldChar w:fldCharType="separate"/>
      </w:r>
      <w:r>
        <w:rPr>
          <w:rFonts w:eastAsia="MS Mincho"/>
          <w:lang w:val="en-US" w:eastAsia="ja-JP"/>
        </w:rPr>
        <w:t>[1]</w:t>
      </w:r>
      <w:r>
        <w:rPr>
          <w:rFonts w:eastAsia="MS Mincho"/>
          <w:lang w:val="en-US" w:eastAsia="ja-JP"/>
        </w:rPr>
        <w:fldChar w:fldCharType="end"/>
      </w:r>
      <w:r>
        <w:rPr>
          <w:rFonts w:eastAsia="MS Mincho"/>
          <w:lang w:val="en-US" w:eastAsia="ja-JP"/>
        </w:rPr>
        <w:t xml:space="preserve">) </w:t>
      </w:r>
      <w:r w:rsidRPr="00C647B4">
        <w:rPr>
          <w:rFonts w:eastAsia="MS Mincho"/>
          <w:lang w:val="en-US" w:eastAsia="ja-JP"/>
        </w:rPr>
        <w:t>has been approved in RAN#</w:t>
      </w:r>
      <w:r>
        <w:rPr>
          <w:rFonts w:eastAsia="MS Mincho"/>
          <w:lang w:val="en-US" w:eastAsia="ja-JP"/>
        </w:rPr>
        <w:t>88e</w:t>
      </w:r>
      <w:r w:rsidRPr="00C647B4">
        <w:rPr>
          <w:rFonts w:eastAsia="MS Mincho"/>
          <w:lang w:val="en-US" w:eastAsia="ja-JP"/>
        </w:rPr>
        <w:t xml:space="preserve"> meeting to specify requirement</w:t>
      </w:r>
      <w:r>
        <w:rPr>
          <w:rFonts w:eastAsia="MS Mincho"/>
          <w:lang w:val="en-US" w:eastAsia="ja-JP"/>
        </w:rPr>
        <w:t>s</w:t>
      </w:r>
      <w:r w:rsidRPr="00C647B4">
        <w:rPr>
          <w:rFonts w:eastAsia="MS Mincho"/>
          <w:lang w:val="en-US" w:eastAsia="ja-JP"/>
        </w:rPr>
        <w:t xml:space="preserve"> for the support of NTN. </w:t>
      </w:r>
      <w:r>
        <w:rPr>
          <w:rFonts w:eastAsia="MS Mincho"/>
          <w:lang w:val="en-US" w:eastAsia="ja-JP"/>
        </w:rPr>
        <w:t>It has been revised in last RAN#89-e meeting</w:t>
      </w:r>
      <w:r w:rsidR="00C56E50">
        <w:rPr>
          <w:rFonts w:eastAsia="MS Mincho"/>
          <w:lang w:val="en-US" w:eastAsia="ja-JP"/>
        </w:rPr>
        <w:t xml:space="preserve"> </w:t>
      </w:r>
      <w:r w:rsidR="00C56E50">
        <w:rPr>
          <w:rFonts w:eastAsia="MS Mincho"/>
          <w:lang w:val="en-US" w:eastAsia="ja-JP"/>
        </w:rPr>
        <w:fldChar w:fldCharType="begin"/>
      </w:r>
      <w:r w:rsidR="00C56E50">
        <w:rPr>
          <w:rFonts w:eastAsia="MS Mincho"/>
          <w:lang w:val="en-US" w:eastAsia="ja-JP"/>
        </w:rPr>
        <w:instrText xml:space="preserve"> REF _Ref61295180 \r \h </w:instrText>
      </w:r>
      <w:r w:rsidR="00C56E50">
        <w:rPr>
          <w:rFonts w:eastAsia="MS Mincho"/>
          <w:lang w:val="en-US" w:eastAsia="ja-JP"/>
        </w:rPr>
      </w:r>
      <w:r w:rsidR="00C56E50">
        <w:rPr>
          <w:rFonts w:eastAsia="MS Mincho"/>
          <w:lang w:val="en-US" w:eastAsia="ja-JP"/>
        </w:rPr>
        <w:fldChar w:fldCharType="separate"/>
      </w:r>
      <w:r w:rsidR="00C56E50">
        <w:rPr>
          <w:rFonts w:eastAsia="MS Mincho"/>
          <w:lang w:val="en-US" w:eastAsia="ja-JP"/>
        </w:rPr>
        <w:t>[5]</w:t>
      </w:r>
      <w:r w:rsidR="00C56E50">
        <w:rPr>
          <w:rFonts w:eastAsia="MS Mincho"/>
          <w:lang w:val="en-US" w:eastAsia="ja-JP"/>
        </w:rPr>
        <w:fldChar w:fldCharType="end"/>
      </w:r>
      <w:r>
        <w:rPr>
          <w:rFonts w:eastAsia="MS Mincho"/>
          <w:lang w:val="en-US" w:eastAsia="ja-JP"/>
        </w:rPr>
        <w:t>.</w:t>
      </w:r>
    </w:p>
    <w:p w14:paraId="3E84C92E" w14:textId="643F49C7" w:rsidR="004F05E7" w:rsidRPr="00C647B4" w:rsidRDefault="004F05E7" w:rsidP="004F05E7">
      <w:pPr>
        <w:shd w:val="clear" w:color="auto" w:fill="FFFFFF"/>
        <w:rPr>
          <w:rFonts w:eastAsia="MS Mincho"/>
          <w:lang w:val="en-US" w:eastAsia="ja-JP"/>
        </w:rPr>
      </w:pPr>
      <w:r>
        <w:rPr>
          <w:rFonts w:eastAsia="MS Mincho"/>
          <w:lang w:val="en-US" w:eastAsia="ja-JP"/>
        </w:rPr>
        <w:t>A Way Forward (</w:t>
      </w:r>
      <w:r w:rsidR="00C56E50">
        <w:rPr>
          <w:rFonts w:eastAsia="MS Mincho"/>
          <w:lang w:val="en-US" w:eastAsia="ja-JP"/>
        </w:rPr>
        <w:fldChar w:fldCharType="begin"/>
      </w:r>
      <w:r w:rsidR="00C56E50">
        <w:rPr>
          <w:rFonts w:eastAsia="MS Mincho"/>
          <w:lang w:val="en-US" w:eastAsia="ja-JP"/>
        </w:rPr>
        <w:instrText xml:space="preserve"> REF _Ref61295265 \r \h </w:instrText>
      </w:r>
      <w:r w:rsidR="00C56E50">
        <w:rPr>
          <w:rFonts w:eastAsia="MS Mincho"/>
          <w:lang w:val="en-US" w:eastAsia="ja-JP"/>
        </w:rPr>
      </w:r>
      <w:r w:rsidR="00C56E50">
        <w:rPr>
          <w:rFonts w:eastAsia="MS Mincho"/>
          <w:lang w:val="en-US" w:eastAsia="ja-JP"/>
        </w:rPr>
        <w:fldChar w:fldCharType="separate"/>
      </w:r>
      <w:r w:rsidR="00C56E50">
        <w:rPr>
          <w:rFonts w:eastAsia="MS Mincho"/>
          <w:lang w:val="en-US" w:eastAsia="ja-JP"/>
        </w:rPr>
        <w:t>[6]</w:t>
      </w:r>
      <w:r w:rsidR="00C56E50">
        <w:rPr>
          <w:rFonts w:eastAsia="MS Mincho"/>
          <w:lang w:val="en-US" w:eastAsia="ja-JP"/>
        </w:rPr>
        <w:fldChar w:fldCharType="end"/>
      </w:r>
      <w:r>
        <w:rPr>
          <w:rFonts w:eastAsia="MS Mincho"/>
          <w:lang w:val="en-US" w:eastAsia="ja-JP"/>
        </w:rPr>
        <w:t xml:space="preserve">) was agreed in last RAN4#97-e meeting, </w:t>
      </w:r>
      <w:r w:rsidR="00345F4B">
        <w:rPr>
          <w:rFonts w:eastAsia="MS Mincho"/>
          <w:lang w:val="en-US" w:eastAsia="ja-JP"/>
        </w:rPr>
        <w:t xml:space="preserve">with some high level agreements on the coexistence </w:t>
      </w:r>
      <w:r w:rsidR="009D6B2A">
        <w:rPr>
          <w:rFonts w:eastAsia="MS Mincho"/>
          <w:lang w:val="en-US" w:eastAsia="ja-JP"/>
        </w:rPr>
        <w:t>aspects</w:t>
      </w:r>
      <w:r>
        <w:rPr>
          <w:rFonts w:eastAsia="MS Mincho"/>
          <w:lang w:val="en-US" w:eastAsia="ja-JP"/>
        </w:rPr>
        <w:t>. This contribution is based on our previous contribution in RAN4#97-e (</w:t>
      </w:r>
      <w:r w:rsidR="00C56E50">
        <w:rPr>
          <w:rFonts w:eastAsia="MS Mincho"/>
          <w:lang w:val="en-US" w:eastAsia="ja-JP"/>
        </w:rPr>
        <w:fldChar w:fldCharType="begin"/>
      </w:r>
      <w:r w:rsidR="00C56E50">
        <w:rPr>
          <w:rFonts w:eastAsia="MS Mincho"/>
          <w:lang w:val="en-US" w:eastAsia="ja-JP"/>
        </w:rPr>
        <w:instrText xml:space="preserve"> REF _Ref61296048 \r \h </w:instrText>
      </w:r>
      <w:r w:rsidR="00C56E50">
        <w:rPr>
          <w:rFonts w:eastAsia="MS Mincho"/>
          <w:lang w:val="en-US" w:eastAsia="ja-JP"/>
        </w:rPr>
      </w:r>
      <w:r w:rsidR="00C56E50">
        <w:rPr>
          <w:rFonts w:eastAsia="MS Mincho"/>
          <w:lang w:val="en-US" w:eastAsia="ja-JP"/>
        </w:rPr>
        <w:fldChar w:fldCharType="separate"/>
      </w:r>
      <w:r w:rsidR="00C56E50">
        <w:rPr>
          <w:rFonts w:eastAsia="MS Mincho"/>
          <w:lang w:val="en-US" w:eastAsia="ja-JP"/>
        </w:rPr>
        <w:t>[9]</w:t>
      </w:r>
      <w:r w:rsidR="00C56E50">
        <w:rPr>
          <w:rFonts w:eastAsia="MS Mincho"/>
          <w:lang w:val="en-US" w:eastAsia="ja-JP"/>
        </w:rPr>
        <w:fldChar w:fldCharType="end"/>
      </w:r>
      <w:r w:rsidR="00263256">
        <w:rPr>
          <w:rFonts w:eastAsia="MS Mincho"/>
          <w:lang w:val="en-US" w:eastAsia="ja-JP"/>
        </w:rPr>
        <w:t xml:space="preserve">) </w:t>
      </w:r>
      <w:r w:rsidR="009D6B2A">
        <w:rPr>
          <w:rFonts w:eastAsia="MS Mincho"/>
          <w:lang w:val="en-US" w:eastAsia="ja-JP"/>
        </w:rPr>
        <w:t>with additional inputs</w:t>
      </w:r>
      <w:r>
        <w:rPr>
          <w:rFonts w:eastAsia="MS Mincho"/>
          <w:lang w:val="en-US" w:eastAsia="ja-JP"/>
        </w:rPr>
        <w:t>.</w:t>
      </w:r>
    </w:p>
    <w:p w14:paraId="3A9AF3AC" w14:textId="77777777" w:rsidR="00744830" w:rsidRPr="00467DC3" w:rsidRDefault="00744830" w:rsidP="00744830">
      <w:pPr>
        <w:pStyle w:val="Heading1"/>
        <w:shd w:val="clear" w:color="auto" w:fill="FFFFFF"/>
        <w:rPr>
          <w:rFonts w:cs="Arial"/>
          <w:lang w:val="en-US"/>
        </w:rPr>
      </w:pPr>
      <w:r w:rsidRPr="00467DC3">
        <w:rPr>
          <w:rFonts w:cs="Arial"/>
          <w:lang w:val="en-US"/>
        </w:rPr>
        <w:t xml:space="preserve">Discussion </w:t>
      </w:r>
    </w:p>
    <w:p w14:paraId="438E26D2" w14:textId="177313B3" w:rsidR="00057393" w:rsidRDefault="00057393" w:rsidP="00D642BA">
      <w:pPr>
        <w:pStyle w:val="Heading2"/>
      </w:pPr>
      <w:r>
        <w:t>Scope</w:t>
      </w:r>
    </w:p>
    <w:p w14:paraId="0F832BFC" w14:textId="77777777" w:rsidR="00057393" w:rsidRDefault="00057393" w:rsidP="00057393">
      <w:r>
        <w:t>Coexistence studies with adjacent services are usually done by ITU or Regulatory bodies (e.g. CEPT) to specify acceptable limits which allow those services to co-exist. RAN4 is usually not doing such studies and we should most likely not do such studies in the scope of NTN. And if RAN4 identifies gaps in those studies, RAN4 should better ask ITU (or any other Regulatory body) for recommendation.</w:t>
      </w:r>
    </w:p>
    <w:p w14:paraId="363B0B16" w14:textId="77777777" w:rsidR="00057393" w:rsidRDefault="00057393" w:rsidP="00057393">
      <w:r>
        <w:t xml:space="preserve">On the other hand, RAN4 used to study coexistence with IMT RATs operating on adjacent channels to identify key coexistence parameters (e.g. ACLR, ACS, blocking…) and/or to check impacts of two adjacent IMT RATs. Such studies shall then be done when introducing NTN. Nevertheless, NTN networks have different topologies comparing to the ones usually considered in RAN4 and would require some further discussion/alignment. </w:t>
      </w:r>
    </w:p>
    <w:p w14:paraId="122508BC" w14:textId="77777777" w:rsidR="00057393" w:rsidRDefault="00057393" w:rsidP="00057393">
      <w:r>
        <w:t>According to our understanding, co-channel coexistence is not considered.</w:t>
      </w:r>
    </w:p>
    <w:p w14:paraId="31CCE18D" w14:textId="77777777" w:rsidR="00057393" w:rsidRPr="00154630" w:rsidRDefault="00057393" w:rsidP="00057393">
      <w:pPr>
        <w:rPr>
          <w:b/>
          <w:bCs/>
        </w:rPr>
      </w:pPr>
      <w:r>
        <w:rPr>
          <w:b/>
          <w:bCs/>
        </w:rPr>
        <w:t>Proposal</w:t>
      </w:r>
      <w:r w:rsidRPr="00154630">
        <w:rPr>
          <w:b/>
          <w:bCs/>
        </w:rPr>
        <w:t xml:space="preserve"> 1: Co-channel coexistence and coexistence with adjacent services are out of NTN WI’s scope.</w:t>
      </w:r>
    </w:p>
    <w:p w14:paraId="583C752F" w14:textId="0367E378" w:rsidR="00744830" w:rsidRDefault="00D642BA" w:rsidP="00D642BA">
      <w:pPr>
        <w:pStyle w:val="Heading2"/>
      </w:pPr>
      <w:r>
        <w:t>Scenarios</w:t>
      </w:r>
    </w:p>
    <w:p w14:paraId="3330A101" w14:textId="1EA40343" w:rsidR="00ED2D2B" w:rsidRDefault="009D6B2A" w:rsidP="00625F75">
      <w:pPr>
        <w:rPr>
          <w:lang w:val="en-GB"/>
        </w:rPr>
      </w:pPr>
      <w:r>
        <w:rPr>
          <w:lang w:val="en-GB"/>
        </w:rPr>
        <w:t xml:space="preserve">As already mentioned in </w:t>
      </w:r>
      <w:r>
        <w:rPr>
          <w:rFonts w:eastAsia="MS Mincho"/>
          <w:lang w:val="en-US" w:eastAsia="ja-JP"/>
        </w:rPr>
        <w:fldChar w:fldCharType="begin"/>
      </w:r>
      <w:r>
        <w:rPr>
          <w:rFonts w:eastAsia="MS Mincho"/>
          <w:lang w:val="en-US" w:eastAsia="ja-JP"/>
        </w:rPr>
        <w:instrText xml:space="preserve"> REF _Ref61296048 \r \h </w:instrText>
      </w:r>
      <w:r>
        <w:rPr>
          <w:rFonts w:eastAsia="MS Mincho"/>
          <w:lang w:val="en-US" w:eastAsia="ja-JP"/>
        </w:rPr>
      </w:r>
      <w:r>
        <w:rPr>
          <w:rFonts w:eastAsia="MS Mincho"/>
          <w:lang w:val="en-US" w:eastAsia="ja-JP"/>
        </w:rPr>
        <w:fldChar w:fldCharType="separate"/>
      </w:r>
      <w:r>
        <w:rPr>
          <w:rFonts w:eastAsia="MS Mincho"/>
          <w:lang w:val="en-US" w:eastAsia="ja-JP"/>
        </w:rPr>
        <w:t>[9]</w:t>
      </w:r>
      <w:r>
        <w:rPr>
          <w:rFonts w:eastAsia="MS Mincho"/>
          <w:lang w:val="en-US" w:eastAsia="ja-JP"/>
        </w:rPr>
        <w:fldChar w:fldCharType="end"/>
      </w:r>
      <w:r>
        <w:rPr>
          <w:rFonts w:eastAsia="MS Mincho"/>
          <w:lang w:val="en-US" w:eastAsia="ja-JP"/>
        </w:rPr>
        <w:t xml:space="preserve">, </w:t>
      </w:r>
      <w:r w:rsidR="00ED43EE">
        <w:rPr>
          <w:lang w:val="en-GB"/>
        </w:rPr>
        <w:t xml:space="preserve">without any down-selection, </w:t>
      </w:r>
      <w:r w:rsidR="00625F75">
        <w:rPr>
          <w:lang w:val="en-GB"/>
        </w:rPr>
        <w:t xml:space="preserve">following </w:t>
      </w:r>
      <w:r w:rsidR="005F603F">
        <w:rPr>
          <w:lang w:val="en-GB"/>
        </w:rPr>
        <w:fldChar w:fldCharType="begin"/>
      </w:r>
      <w:r w:rsidR="005F603F">
        <w:rPr>
          <w:lang w:val="en-GB"/>
        </w:rPr>
        <w:instrText xml:space="preserve"> REF _Ref53410240 \h </w:instrText>
      </w:r>
      <w:r w:rsidR="005F603F">
        <w:rPr>
          <w:lang w:val="en-GB"/>
        </w:rPr>
      </w:r>
      <w:r w:rsidR="005F603F">
        <w:rPr>
          <w:lang w:val="en-GB"/>
        </w:rPr>
        <w:fldChar w:fldCharType="separate"/>
      </w:r>
      <w:r w:rsidR="005F603F">
        <w:t xml:space="preserve">Table </w:t>
      </w:r>
      <w:r w:rsidR="005F603F">
        <w:rPr>
          <w:noProof/>
        </w:rPr>
        <w:t>1</w:t>
      </w:r>
      <w:r w:rsidR="005F603F">
        <w:rPr>
          <w:lang w:val="en-GB"/>
        </w:rPr>
        <w:fldChar w:fldCharType="end"/>
      </w:r>
      <w:r w:rsidR="005F603F">
        <w:rPr>
          <w:lang w:val="en-GB"/>
        </w:rPr>
        <w:t xml:space="preserve"> </w:t>
      </w:r>
      <w:r w:rsidR="0083038C">
        <w:rPr>
          <w:lang w:val="en-GB"/>
        </w:rPr>
        <w:t xml:space="preserve">lists all </w:t>
      </w:r>
      <w:r w:rsidR="00625F75">
        <w:rPr>
          <w:lang w:val="en-GB"/>
        </w:rPr>
        <w:t xml:space="preserve">scenarios </w:t>
      </w:r>
      <w:r w:rsidR="0083038C">
        <w:rPr>
          <w:lang w:val="en-GB"/>
        </w:rPr>
        <w:t xml:space="preserve">that might </w:t>
      </w:r>
      <w:r w:rsidR="00625F75">
        <w:rPr>
          <w:lang w:val="en-GB"/>
        </w:rPr>
        <w:t>be considered when studying NTN</w:t>
      </w:r>
      <w:r w:rsidR="00ED43EE">
        <w:rPr>
          <w:lang w:val="en-GB"/>
        </w:rPr>
        <w:t xml:space="preserve"> to determine the relevant coexistence parameters (ACLR, ACS and blocking)</w:t>
      </w:r>
      <w:r w:rsidR="0083038C">
        <w:rPr>
          <w:lang w:val="en-GB"/>
        </w:rPr>
        <w:t xml:space="preserve">. </w:t>
      </w:r>
      <w:r w:rsidR="00ED43EE">
        <w:rPr>
          <w:lang w:val="en-GB"/>
        </w:rPr>
        <w:t>Note that f</w:t>
      </w:r>
      <w:r w:rsidR="00B30B08">
        <w:rPr>
          <w:lang w:val="en-GB"/>
        </w:rPr>
        <w:t>o</w:t>
      </w:r>
      <w:r w:rsidR="00ED43EE">
        <w:rPr>
          <w:lang w:val="en-GB"/>
        </w:rPr>
        <w:t>r each cell marked with “X”, simulations include “DL to DL”, “UL to UL”, “NTN Aggressor – NR victim”</w:t>
      </w:r>
      <w:r w:rsidR="00ED2D2B">
        <w:rPr>
          <w:lang w:val="en-GB"/>
        </w:rPr>
        <w:t xml:space="preserve">, </w:t>
      </w:r>
      <w:r w:rsidR="00ED43EE">
        <w:rPr>
          <w:lang w:val="en-GB"/>
        </w:rPr>
        <w:t>“NTN victim – NR aggressor”</w:t>
      </w:r>
      <w:r w:rsidR="00ED2D2B">
        <w:rPr>
          <w:lang w:val="en-GB"/>
        </w:rPr>
        <w:t>, “NTN Aggressor – NB-IoT victim” and “NTN victim – NB-IoT aggressor”</w:t>
      </w:r>
      <w:r w:rsidR="00ED43EE">
        <w:rPr>
          <w:lang w:val="en-GB"/>
        </w:rPr>
        <w:t>.</w:t>
      </w:r>
      <w:r w:rsidR="00B30B08">
        <w:rPr>
          <w:lang w:val="en-GB"/>
        </w:rPr>
        <w:t xml:space="preserve"> </w:t>
      </w:r>
    </w:p>
    <w:p w14:paraId="6FE26B7C" w14:textId="0F4EABD8" w:rsidR="00C9071E" w:rsidRDefault="00B30B08" w:rsidP="00625F75">
      <w:pPr>
        <w:rPr>
          <w:lang w:val="en-GB"/>
        </w:rPr>
      </w:pPr>
      <w:r>
        <w:rPr>
          <w:lang w:val="en-GB"/>
        </w:rPr>
        <w:t xml:space="preserve">Note those scenarios would have to </w:t>
      </w:r>
      <w:r w:rsidR="008D3148">
        <w:rPr>
          <w:lang w:val="en-GB"/>
        </w:rPr>
        <w:t xml:space="preserve">be </w:t>
      </w:r>
      <w:r w:rsidR="00ED2D2B">
        <w:rPr>
          <w:lang w:val="en-GB"/>
        </w:rPr>
        <w:t>considered</w:t>
      </w:r>
      <w:r>
        <w:rPr>
          <w:lang w:val="en-GB"/>
        </w:rPr>
        <w:t xml:space="preserve"> for each of the representative frequencies.</w:t>
      </w:r>
    </w:p>
    <w:p w14:paraId="58233EA8" w14:textId="6EAA6313" w:rsidR="00B66947" w:rsidRDefault="00B66947" w:rsidP="00625F75">
      <w:pPr>
        <w:rPr>
          <w:lang w:val="en-GB"/>
        </w:rPr>
      </w:pPr>
      <w:r>
        <w:rPr>
          <w:lang w:val="en-GB"/>
        </w:rPr>
        <w:t xml:space="preserve">Note also HAPS is mentioned </w:t>
      </w:r>
      <w:r w:rsidR="008B0812">
        <w:rPr>
          <w:lang w:val="en-GB"/>
        </w:rPr>
        <w:t xml:space="preserve">here after with </w:t>
      </w:r>
      <w:r>
        <w:rPr>
          <w:lang w:val="en-GB"/>
        </w:rPr>
        <w:t>the clarification made in last RAN meeting.</w:t>
      </w:r>
    </w:p>
    <w:p w14:paraId="3EEFE09B" w14:textId="77777777" w:rsidR="00C9071E" w:rsidRDefault="00C9071E">
      <w:pPr>
        <w:spacing w:after="0" w:line="240" w:lineRule="auto"/>
        <w:rPr>
          <w:lang w:val="en-GB"/>
        </w:rPr>
      </w:pPr>
      <w:r>
        <w:rPr>
          <w:lang w:val="en-GB"/>
        </w:rPr>
        <w:br w:type="page"/>
      </w:r>
    </w:p>
    <w:p w14:paraId="7BA696AE" w14:textId="77777777" w:rsidR="00625F75" w:rsidRDefault="00625F75" w:rsidP="00625F75">
      <w:pPr>
        <w:rPr>
          <w:lang w:val="en-GB"/>
        </w:rPr>
      </w:pPr>
    </w:p>
    <w:tbl>
      <w:tblPr>
        <w:tblW w:w="1107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070"/>
        <w:gridCol w:w="720"/>
        <w:gridCol w:w="900"/>
        <w:gridCol w:w="990"/>
        <w:gridCol w:w="990"/>
        <w:gridCol w:w="810"/>
        <w:gridCol w:w="900"/>
        <w:gridCol w:w="990"/>
        <w:gridCol w:w="990"/>
        <w:gridCol w:w="810"/>
      </w:tblGrid>
      <w:tr w:rsidR="002035F8" w:rsidRPr="002035F8" w14:paraId="6FD94A16" w14:textId="36F2A0C2" w:rsidTr="002035F8">
        <w:tc>
          <w:tcPr>
            <w:tcW w:w="3690" w:type="dxa"/>
            <w:gridSpan w:val="3"/>
            <w:vMerge w:val="restart"/>
            <w:shd w:val="clear" w:color="auto" w:fill="D9D9D9"/>
          </w:tcPr>
          <w:p w14:paraId="048A9977" w14:textId="0768024F" w:rsidR="00432191" w:rsidRPr="002035F8" w:rsidRDefault="00432191" w:rsidP="00432191">
            <w:pPr>
              <w:rPr>
                <w:lang w:val="en-GB"/>
              </w:rPr>
            </w:pPr>
          </w:p>
        </w:tc>
        <w:tc>
          <w:tcPr>
            <w:tcW w:w="3690" w:type="dxa"/>
            <w:gridSpan w:val="4"/>
            <w:shd w:val="clear" w:color="auto" w:fill="D9D9D9"/>
          </w:tcPr>
          <w:p w14:paraId="0251485C" w14:textId="0AD03763" w:rsidR="00432191" w:rsidRPr="002035F8" w:rsidRDefault="00432191" w:rsidP="002035F8">
            <w:pPr>
              <w:jc w:val="center"/>
              <w:rPr>
                <w:b/>
                <w:bCs/>
                <w:lang w:val="en-GB"/>
              </w:rPr>
            </w:pPr>
            <w:r w:rsidRPr="002035F8">
              <w:rPr>
                <w:b/>
                <w:bCs/>
                <w:lang w:val="en-GB"/>
              </w:rPr>
              <w:t>Set 1</w:t>
            </w:r>
          </w:p>
        </w:tc>
        <w:tc>
          <w:tcPr>
            <w:tcW w:w="3690" w:type="dxa"/>
            <w:gridSpan w:val="4"/>
            <w:shd w:val="clear" w:color="auto" w:fill="D9D9D9"/>
          </w:tcPr>
          <w:p w14:paraId="51D9F779" w14:textId="497407CB" w:rsidR="00432191" w:rsidRPr="002035F8" w:rsidRDefault="00432191" w:rsidP="002035F8">
            <w:pPr>
              <w:jc w:val="center"/>
              <w:rPr>
                <w:b/>
                <w:bCs/>
                <w:lang w:val="en-GB"/>
              </w:rPr>
            </w:pPr>
            <w:r w:rsidRPr="002035F8">
              <w:rPr>
                <w:b/>
                <w:bCs/>
                <w:lang w:val="en-GB"/>
              </w:rPr>
              <w:t>Set 2</w:t>
            </w:r>
          </w:p>
        </w:tc>
      </w:tr>
      <w:tr w:rsidR="002035F8" w:rsidRPr="002035F8" w14:paraId="45CC9F53" w14:textId="77777777" w:rsidTr="002035F8">
        <w:tc>
          <w:tcPr>
            <w:tcW w:w="3690" w:type="dxa"/>
            <w:gridSpan w:val="3"/>
            <w:vMerge/>
            <w:shd w:val="clear" w:color="auto" w:fill="D9D9D9"/>
          </w:tcPr>
          <w:p w14:paraId="77B7BB68" w14:textId="328002C9" w:rsidR="00432191" w:rsidRPr="002035F8" w:rsidRDefault="00432191" w:rsidP="00432191">
            <w:pPr>
              <w:rPr>
                <w:lang w:val="en-GB"/>
              </w:rPr>
            </w:pPr>
          </w:p>
        </w:tc>
        <w:tc>
          <w:tcPr>
            <w:tcW w:w="900" w:type="dxa"/>
            <w:shd w:val="clear" w:color="auto" w:fill="D9D9D9"/>
          </w:tcPr>
          <w:p w14:paraId="5E9D8EB9" w14:textId="7A1BD570" w:rsidR="00432191" w:rsidRPr="002035F8" w:rsidRDefault="00432191" w:rsidP="00432191">
            <w:pPr>
              <w:rPr>
                <w:b/>
                <w:bCs/>
                <w:lang w:val="en-GB"/>
              </w:rPr>
            </w:pPr>
            <w:r w:rsidRPr="002035F8">
              <w:rPr>
                <w:b/>
                <w:bCs/>
                <w:lang w:val="en-GB"/>
              </w:rPr>
              <w:t>GEO</w:t>
            </w:r>
          </w:p>
        </w:tc>
        <w:tc>
          <w:tcPr>
            <w:tcW w:w="990" w:type="dxa"/>
            <w:shd w:val="clear" w:color="auto" w:fill="D9D9D9"/>
          </w:tcPr>
          <w:p w14:paraId="5D79387B" w14:textId="49B0BB3E" w:rsidR="00432191" w:rsidRPr="002035F8" w:rsidRDefault="00432191" w:rsidP="00432191">
            <w:pPr>
              <w:rPr>
                <w:b/>
                <w:bCs/>
                <w:lang w:val="en-GB"/>
              </w:rPr>
            </w:pPr>
            <w:r w:rsidRPr="002035F8">
              <w:rPr>
                <w:b/>
                <w:bCs/>
                <w:lang w:val="en-GB"/>
              </w:rPr>
              <w:t>LEO 600km</w:t>
            </w:r>
          </w:p>
        </w:tc>
        <w:tc>
          <w:tcPr>
            <w:tcW w:w="990" w:type="dxa"/>
            <w:shd w:val="clear" w:color="auto" w:fill="D9D9D9"/>
          </w:tcPr>
          <w:p w14:paraId="0E78A865" w14:textId="3FB09AB9" w:rsidR="00432191" w:rsidRPr="002035F8" w:rsidRDefault="00432191" w:rsidP="002035F8">
            <w:pPr>
              <w:jc w:val="center"/>
              <w:rPr>
                <w:b/>
                <w:bCs/>
                <w:lang w:val="en-GB"/>
              </w:rPr>
            </w:pPr>
            <w:r w:rsidRPr="002035F8">
              <w:rPr>
                <w:b/>
                <w:bCs/>
                <w:lang w:val="en-GB"/>
              </w:rPr>
              <w:t>LEO 1200km</w:t>
            </w:r>
          </w:p>
        </w:tc>
        <w:tc>
          <w:tcPr>
            <w:tcW w:w="810" w:type="dxa"/>
            <w:shd w:val="clear" w:color="auto" w:fill="D9D9D9"/>
          </w:tcPr>
          <w:p w14:paraId="45E0D8C6" w14:textId="23345416" w:rsidR="00432191" w:rsidRPr="002035F8" w:rsidRDefault="00432191" w:rsidP="002035F8">
            <w:pPr>
              <w:jc w:val="center"/>
              <w:rPr>
                <w:b/>
                <w:bCs/>
                <w:lang w:val="en-GB"/>
              </w:rPr>
            </w:pPr>
            <w:r w:rsidRPr="002035F8">
              <w:rPr>
                <w:b/>
                <w:bCs/>
                <w:lang w:val="en-GB"/>
              </w:rPr>
              <w:t>H</w:t>
            </w:r>
            <w:r w:rsidR="00B66947">
              <w:rPr>
                <w:b/>
                <w:bCs/>
                <w:lang w:val="en-GB"/>
              </w:rPr>
              <w:t>AP</w:t>
            </w:r>
            <w:r w:rsidRPr="002035F8">
              <w:rPr>
                <w:b/>
                <w:bCs/>
                <w:lang w:val="en-GB"/>
              </w:rPr>
              <w:t>S</w:t>
            </w:r>
          </w:p>
        </w:tc>
        <w:tc>
          <w:tcPr>
            <w:tcW w:w="900" w:type="dxa"/>
            <w:shd w:val="clear" w:color="auto" w:fill="D9D9D9"/>
          </w:tcPr>
          <w:p w14:paraId="5DE8F29A" w14:textId="55771BBB" w:rsidR="00432191" w:rsidRPr="002035F8" w:rsidRDefault="00432191" w:rsidP="002035F8">
            <w:pPr>
              <w:jc w:val="center"/>
              <w:rPr>
                <w:b/>
                <w:bCs/>
                <w:lang w:val="en-GB"/>
              </w:rPr>
            </w:pPr>
            <w:r w:rsidRPr="002035F8">
              <w:rPr>
                <w:b/>
                <w:bCs/>
                <w:lang w:val="en-GB"/>
              </w:rPr>
              <w:t>GEO</w:t>
            </w:r>
          </w:p>
        </w:tc>
        <w:tc>
          <w:tcPr>
            <w:tcW w:w="990" w:type="dxa"/>
            <w:shd w:val="clear" w:color="auto" w:fill="D9D9D9"/>
          </w:tcPr>
          <w:p w14:paraId="4CAFF382" w14:textId="556FB91D" w:rsidR="00432191" w:rsidRPr="002035F8" w:rsidRDefault="00432191" w:rsidP="002035F8">
            <w:pPr>
              <w:jc w:val="center"/>
              <w:rPr>
                <w:b/>
                <w:bCs/>
                <w:lang w:val="en-GB"/>
              </w:rPr>
            </w:pPr>
            <w:r w:rsidRPr="002035F8">
              <w:rPr>
                <w:b/>
                <w:bCs/>
                <w:lang w:val="en-GB"/>
              </w:rPr>
              <w:t>LEO 600km</w:t>
            </w:r>
          </w:p>
        </w:tc>
        <w:tc>
          <w:tcPr>
            <w:tcW w:w="990" w:type="dxa"/>
            <w:shd w:val="clear" w:color="auto" w:fill="D9D9D9"/>
          </w:tcPr>
          <w:p w14:paraId="151D9BD8" w14:textId="3A1D61C1" w:rsidR="00432191" w:rsidRPr="002035F8" w:rsidRDefault="00432191" w:rsidP="002035F8">
            <w:pPr>
              <w:jc w:val="center"/>
              <w:rPr>
                <w:b/>
                <w:bCs/>
                <w:lang w:val="en-GB"/>
              </w:rPr>
            </w:pPr>
            <w:r w:rsidRPr="002035F8">
              <w:rPr>
                <w:b/>
                <w:bCs/>
                <w:lang w:val="en-GB"/>
              </w:rPr>
              <w:t>LEO 1200km</w:t>
            </w:r>
          </w:p>
        </w:tc>
        <w:tc>
          <w:tcPr>
            <w:tcW w:w="810" w:type="dxa"/>
            <w:shd w:val="clear" w:color="auto" w:fill="D9D9D9"/>
          </w:tcPr>
          <w:p w14:paraId="2BF06A3D" w14:textId="431ECA96" w:rsidR="00432191" w:rsidRPr="002035F8" w:rsidRDefault="00432191" w:rsidP="002035F8">
            <w:pPr>
              <w:jc w:val="center"/>
              <w:rPr>
                <w:b/>
                <w:bCs/>
                <w:lang w:val="en-GB"/>
              </w:rPr>
            </w:pPr>
            <w:r w:rsidRPr="002035F8">
              <w:rPr>
                <w:b/>
                <w:bCs/>
                <w:lang w:val="en-GB"/>
              </w:rPr>
              <w:t>H</w:t>
            </w:r>
            <w:r w:rsidR="00B66947">
              <w:rPr>
                <w:b/>
                <w:bCs/>
                <w:lang w:val="en-GB"/>
              </w:rPr>
              <w:t>AP</w:t>
            </w:r>
            <w:r w:rsidRPr="002035F8">
              <w:rPr>
                <w:b/>
                <w:bCs/>
                <w:lang w:val="en-GB"/>
              </w:rPr>
              <w:t>S</w:t>
            </w:r>
          </w:p>
        </w:tc>
      </w:tr>
      <w:tr w:rsidR="002035F8" w:rsidRPr="002035F8" w14:paraId="373BB733" w14:textId="534C89E7" w:rsidTr="002035F8">
        <w:tc>
          <w:tcPr>
            <w:tcW w:w="900" w:type="dxa"/>
            <w:vMerge w:val="restart"/>
            <w:shd w:val="clear" w:color="auto" w:fill="D9D9D9"/>
            <w:vAlign w:val="center"/>
          </w:tcPr>
          <w:p w14:paraId="734F4857" w14:textId="24E9F6F8" w:rsidR="00432191" w:rsidRPr="002035F8" w:rsidRDefault="00432191" w:rsidP="00432191">
            <w:pPr>
              <w:rPr>
                <w:b/>
                <w:bCs/>
                <w:lang w:val="en-GB"/>
              </w:rPr>
            </w:pPr>
            <w:r w:rsidRPr="002035F8">
              <w:rPr>
                <w:b/>
                <w:bCs/>
                <w:lang w:val="en-GB"/>
              </w:rPr>
              <w:t>NR</w:t>
            </w:r>
            <w:r w:rsidR="00ED2D2B" w:rsidRPr="002035F8">
              <w:rPr>
                <w:b/>
                <w:bCs/>
                <w:lang w:val="en-GB"/>
              </w:rPr>
              <w:t xml:space="preserve"> </w:t>
            </w:r>
            <w:r w:rsidR="009E2C63" w:rsidRPr="002035F8">
              <w:rPr>
                <w:b/>
                <w:bCs/>
                <w:lang w:val="en-GB"/>
              </w:rPr>
              <w:t>/</w:t>
            </w:r>
            <w:r w:rsidR="00ED2D2B" w:rsidRPr="002035F8">
              <w:rPr>
                <w:b/>
                <w:bCs/>
                <w:lang w:val="en-GB"/>
              </w:rPr>
              <w:t xml:space="preserve"> NB-IoT</w:t>
            </w:r>
          </w:p>
        </w:tc>
        <w:tc>
          <w:tcPr>
            <w:tcW w:w="2790" w:type="dxa"/>
            <w:gridSpan w:val="2"/>
            <w:shd w:val="clear" w:color="auto" w:fill="D9D9D9"/>
          </w:tcPr>
          <w:p w14:paraId="7DFC2246" w14:textId="7D063C96" w:rsidR="00432191" w:rsidRPr="002035F8" w:rsidRDefault="00432191" w:rsidP="00432191">
            <w:pPr>
              <w:rPr>
                <w:b/>
                <w:bCs/>
                <w:lang w:val="en-GB"/>
              </w:rPr>
            </w:pPr>
            <w:r w:rsidRPr="002035F8">
              <w:rPr>
                <w:b/>
                <w:bCs/>
                <w:lang w:val="en-GB"/>
              </w:rPr>
              <w:t>Rural</w:t>
            </w:r>
          </w:p>
        </w:tc>
        <w:tc>
          <w:tcPr>
            <w:tcW w:w="900" w:type="dxa"/>
            <w:shd w:val="clear" w:color="auto" w:fill="auto"/>
          </w:tcPr>
          <w:p w14:paraId="4CBBCC8B" w14:textId="293711C4" w:rsidR="00432191" w:rsidRPr="002035F8" w:rsidRDefault="00432191" w:rsidP="002035F8">
            <w:pPr>
              <w:jc w:val="center"/>
              <w:rPr>
                <w:lang w:val="en-GB"/>
              </w:rPr>
            </w:pPr>
            <w:r w:rsidRPr="002035F8">
              <w:rPr>
                <w:lang w:val="en-GB"/>
              </w:rPr>
              <w:t>X</w:t>
            </w:r>
          </w:p>
        </w:tc>
        <w:tc>
          <w:tcPr>
            <w:tcW w:w="990" w:type="dxa"/>
            <w:shd w:val="clear" w:color="auto" w:fill="auto"/>
          </w:tcPr>
          <w:p w14:paraId="5BA2C6BD" w14:textId="40B14393" w:rsidR="00432191" w:rsidRPr="002035F8" w:rsidRDefault="00432191" w:rsidP="002035F8">
            <w:pPr>
              <w:jc w:val="center"/>
              <w:rPr>
                <w:lang w:val="en-GB"/>
              </w:rPr>
            </w:pPr>
            <w:r w:rsidRPr="002035F8">
              <w:rPr>
                <w:lang w:val="en-GB"/>
              </w:rPr>
              <w:t>X</w:t>
            </w:r>
          </w:p>
        </w:tc>
        <w:tc>
          <w:tcPr>
            <w:tcW w:w="990" w:type="dxa"/>
            <w:shd w:val="clear" w:color="auto" w:fill="auto"/>
          </w:tcPr>
          <w:p w14:paraId="0EAF1D20" w14:textId="6B7A4128" w:rsidR="00432191" w:rsidRPr="002035F8" w:rsidRDefault="00432191" w:rsidP="002035F8">
            <w:pPr>
              <w:jc w:val="center"/>
              <w:rPr>
                <w:lang w:val="en-GB"/>
              </w:rPr>
            </w:pPr>
            <w:r w:rsidRPr="002035F8">
              <w:rPr>
                <w:lang w:val="en-GB"/>
              </w:rPr>
              <w:t>X</w:t>
            </w:r>
          </w:p>
        </w:tc>
        <w:tc>
          <w:tcPr>
            <w:tcW w:w="810" w:type="dxa"/>
            <w:shd w:val="clear" w:color="auto" w:fill="auto"/>
          </w:tcPr>
          <w:p w14:paraId="6EFD0DA5" w14:textId="3716ECD0" w:rsidR="00432191" w:rsidRPr="002035F8" w:rsidRDefault="00432191" w:rsidP="002035F8">
            <w:pPr>
              <w:jc w:val="center"/>
              <w:rPr>
                <w:lang w:val="en-GB"/>
              </w:rPr>
            </w:pPr>
            <w:r w:rsidRPr="002035F8">
              <w:rPr>
                <w:lang w:val="en-GB"/>
              </w:rPr>
              <w:t>X</w:t>
            </w:r>
          </w:p>
        </w:tc>
        <w:tc>
          <w:tcPr>
            <w:tcW w:w="900" w:type="dxa"/>
            <w:shd w:val="clear" w:color="auto" w:fill="auto"/>
          </w:tcPr>
          <w:p w14:paraId="7D01558B" w14:textId="0587B21F" w:rsidR="00432191" w:rsidRPr="002035F8" w:rsidRDefault="00432191" w:rsidP="002035F8">
            <w:pPr>
              <w:jc w:val="center"/>
              <w:rPr>
                <w:lang w:val="en-GB"/>
              </w:rPr>
            </w:pPr>
            <w:r w:rsidRPr="002035F8">
              <w:rPr>
                <w:lang w:val="en-GB"/>
              </w:rPr>
              <w:t>X</w:t>
            </w:r>
          </w:p>
        </w:tc>
        <w:tc>
          <w:tcPr>
            <w:tcW w:w="990" w:type="dxa"/>
            <w:shd w:val="clear" w:color="auto" w:fill="auto"/>
          </w:tcPr>
          <w:p w14:paraId="28121E18" w14:textId="778B6983" w:rsidR="00432191" w:rsidRPr="002035F8" w:rsidRDefault="00432191" w:rsidP="002035F8">
            <w:pPr>
              <w:jc w:val="center"/>
              <w:rPr>
                <w:lang w:val="en-GB"/>
              </w:rPr>
            </w:pPr>
            <w:r w:rsidRPr="002035F8">
              <w:rPr>
                <w:lang w:val="en-GB"/>
              </w:rPr>
              <w:t>X</w:t>
            </w:r>
          </w:p>
        </w:tc>
        <w:tc>
          <w:tcPr>
            <w:tcW w:w="990" w:type="dxa"/>
            <w:shd w:val="clear" w:color="auto" w:fill="auto"/>
          </w:tcPr>
          <w:p w14:paraId="54D627B0" w14:textId="11E77423" w:rsidR="00432191" w:rsidRPr="002035F8" w:rsidRDefault="00432191" w:rsidP="002035F8">
            <w:pPr>
              <w:jc w:val="center"/>
              <w:rPr>
                <w:lang w:val="en-GB"/>
              </w:rPr>
            </w:pPr>
            <w:r w:rsidRPr="002035F8">
              <w:rPr>
                <w:lang w:val="en-GB"/>
              </w:rPr>
              <w:t>X</w:t>
            </w:r>
          </w:p>
        </w:tc>
        <w:tc>
          <w:tcPr>
            <w:tcW w:w="810" w:type="dxa"/>
            <w:shd w:val="clear" w:color="auto" w:fill="auto"/>
          </w:tcPr>
          <w:p w14:paraId="06662AB5" w14:textId="3134862D" w:rsidR="00432191" w:rsidRPr="002035F8" w:rsidRDefault="00432191" w:rsidP="002035F8">
            <w:pPr>
              <w:jc w:val="center"/>
              <w:rPr>
                <w:lang w:val="en-GB"/>
              </w:rPr>
            </w:pPr>
            <w:r w:rsidRPr="002035F8">
              <w:rPr>
                <w:lang w:val="en-GB"/>
              </w:rPr>
              <w:t>X</w:t>
            </w:r>
          </w:p>
        </w:tc>
      </w:tr>
      <w:tr w:rsidR="002035F8" w:rsidRPr="002035F8" w14:paraId="2F02E4FC" w14:textId="26DE69AF" w:rsidTr="002035F8">
        <w:tc>
          <w:tcPr>
            <w:tcW w:w="900" w:type="dxa"/>
            <w:vMerge/>
            <w:shd w:val="clear" w:color="auto" w:fill="D9D9D9"/>
          </w:tcPr>
          <w:p w14:paraId="1922722D" w14:textId="77777777" w:rsidR="00432191" w:rsidRPr="002035F8" w:rsidRDefault="00432191" w:rsidP="00432191">
            <w:pPr>
              <w:rPr>
                <w:b/>
                <w:bCs/>
                <w:lang w:val="en-GB"/>
              </w:rPr>
            </w:pPr>
          </w:p>
        </w:tc>
        <w:tc>
          <w:tcPr>
            <w:tcW w:w="2790" w:type="dxa"/>
            <w:gridSpan w:val="2"/>
            <w:shd w:val="clear" w:color="auto" w:fill="D9D9D9"/>
          </w:tcPr>
          <w:p w14:paraId="08EFE331" w14:textId="43972991" w:rsidR="00432191" w:rsidRPr="002035F8" w:rsidRDefault="00432191" w:rsidP="00432191">
            <w:pPr>
              <w:rPr>
                <w:b/>
                <w:bCs/>
                <w:lang w:val="en-GB"/>
              </w:rPr>
            </w:pPr>
            <w:r w:rsidRPr="002035F8">
              <w:rPr>
                <w:b/>
                <w:bCs/>
                <w:lang w:val="en-GB"/>
              </w:rPr>
              <w:t>Urban macro</w:t>
            </w:r>
          </w:p>
        </w:tc>
        <w:tc>
          <w:tcPr>
            <w:tcW w:w="900" w:type="dxa"/>
            <w:shd w:val="clear" w:color="auto" w:fill="auto"/>
          </w:tcPr>
          <w:p w14:paraId="75EB8319" w14:textId="77AECE2F" w:rsidR="00432191" w:rsidRPr="002035F8" w:rsidRDefault="00432191" w:rsidP="002035F8">
            <w:pPr>
              <w:jc w:val="center"/>
              <w:rPr>
                <w:lang w:val="en-GB"/>
              </w:rPr>
            </w:pPr>
            <w:r w:rsidRPr="002035F8">
              <w:rPr>
                <w:lang w:val="en-GB"/>
              </w:rPr>
              <w:t>X</w:t>
            </w:r>
          </w:p>
        </w:tc>
        <w:tc>
          <w:tcPr>
            <w:tcW w:w="990" w:type="dxa"/>
            <w:shd w:val="clear" w:color="auto" w:fill="auto"/>
          </w:tcPr>
          <w:p w14:paraId="67114E0A" w14:textId="0828DD02" w:rsidR="00432191" w:rsidRPr="002035F8" w:rsidRDefault="00432191" w:rsidP="002035F8">
            <w:pPr>
              <w:jc w:val="center"/>
              <w:rPr>
                <w:lang w:val="en-GB"/>
              </w:rPr>
            </w:pPr>
            <w:r w:rsidRPr="002035F8">
              <w:rPr>
                <w:lang w:val="en-GB"/>
              </w:rPr>
              <w:t>X</w:t>
            </w:r>
          </w:p>
        </w:tc>
        <w:tc>
          <w:tcPr>
            <w:tcW w:w="990" w:type="dxa"/>
            <w:shd w:val="clear" w:color="auto" w:fill="auto"/>
          </w:tcPr>
          <w:p w14:paraId="1DEBCE7F" w14:textId="22B359FD" w:rsidR="00432191" w:rsidRPr="002035F8" w:rsidRDefault="00432191" w:rsidP="002035F8">
            <w:pPr>
              <w:jc w:val="center"/>
              <w:rPr>
                <w:lang w:val="en-GB"/>
              </w:rPr>
            </w:pPr>
            <w:r w:rsidRPr="002035F8">
              <w:rPr>
                <w:lang w:val="en-GB"/>
              </w:rPr>
              <w:t>X</w:t>
            </w:r>
          </w:p>
        </w:tc>
        <w:tc>
          <w:tcPr>
            <w:tcW w:w="810" w:type="dxa"/>
            <w:shd w:val="clear" w:color="auto" w:fill="auto"/>
          </w:tcPr>
          <w:p w14:paraId="7A5D9116" w14:textId="55900498" w:rsidR="00432191" w:rsidRPr="002035F8" w:rsidRDefault="00432191" w:rsidP="002035F8">
            <w:pPr>
              <w:jc w:val="center"/>
              <w:rPr>
                <w:lang w:val="en-GB"/>
              </w:rPr>
            </w:pPr>
            <w:r w:rsidRPr="002035F8">
              <w:rPr>
                <w:lang w:val="en-GB"/>
              </w:rPr>
              <w:t>X</w:t>
            </w:r>
          </w:p>
        </w:tc>
        <w:tc>
          <w:tcPr>
            <w:tcW w:w="900" w:type="dxa"/>
            <w:shd w:val="clear" w:color="auto" w:fill="auto"/>
          </w:tcPr>
          <w:p w14:paraId="7293E69C" w14:textId="110D1237" w:rsidR="00432191" w:rsidRPr="002035F8" w:rsidRDefault="00432191" w:rsidP="002035F8">
            <w:pPr>
              <w:jc w:val="center"/>
              <w:rPr>
                <w:lang w:val="en-GB"/>
              </w:rPr>
            </w:pPr>
            <w:r w:rsidRPr="002035F8">
              <w:rPr>
                <w:lang w:val="en-GB"/>
              </w:rPr>
              <w:t>X</w:t>
            </w:r>
          </w:p>
        </w:tc>
        <w:tc>
          <w:tcPr>
            <w:tcW w:w="990" w:type="dxa"/>
            <w:shd w:val="clear" w:color="auto" w:fill="auto"/>
          </w:tcPr>
          <w:p w14:paraId="15F1DF75" w14:textId="3A5BCA04" w:rsidR="00432191" w:rsidRPr="002035F8" w:rsidRDefault="00432191" w:rsidP="002035F8">
            <w:pPr>
              <w:jc w:val="center"/>
              <w:rPr>
                <w:lang w:val="en-GB"/>
              </w:rPr>
            </w:pPr>
            <w:r w:rsidRPr="002035F8">
              <w:rPr>
                <w:lang w:val="en-GB"/>
              </w:rPr>
              <w:t>X</w:t>
            </w:r>
          </w:p>
        </w:tc>
        <w:tc>
          <w:tcPr>
            <w:tcW w:w="990" w:type="dxa"/>
            <w:shd w:val="clear" w:color="auto" w:fill="auto"/>
          </w:tcPr>
          <w:p w14:paraId="1BFAEA84" w14:textId="775F2CD1" w:rsidR="00432191" w:rsidRPr="002035F8" w:rsidRDefault="00432191" w:rsidP="002035F8">
            <w:pPr>
              <w:jc w:val="center"/>
              <w:rPr>
                <w:lang w:val="en-GB"/>
              </w:rPr>
            </w:pPr>
            <w:r w:rsidRPr="002035F8">
              <w:rPr>
                <w:lang w:val="en-GB"/>
              </w:rPr>
              <w:t>X</w:t>
            </w:r>
          </w:p>
        </w:tc>
        <w:tc>
          <w:tcPr>
            <w:tcW w:w="810" w:type="dxa"/>
            <w:shd w:val="clear" w:color="auto" w:fill="auto"/>
          </w:tcPr>
          <w:p w14:paraId="2D658F98" w14:textId="470C4211" w:rsidR="00432191" w:rsidRPr="002035F8" w:rsidRDefault="00432191" w:rsidP="002035F8">
            <w:pPr>
              <w:jc w:val="center"/>
              <w:rPr>
                <w:lang w:val="en-GB"/>
              </w:rPr>
            </w:pPr>
            <w:r w:rsidRPr="002035F8">
              <w:rPr>
                <w:lang w:val="en-GB"/>
              </w:rPr>
              <w:t>X</w:t>
            </w:r>
          </w:p>
        </w:tc>
      </w:tr>
      <w:tr w:rsidR="002035F8" w:rsidRPr="002035F8" w14:paraId="33E47C3D" w14:textId="5212A587" w:rsidTr="002035F8">
        <w:tc>
          <w:tcPr>
            <w:tcW w:w="900" w:type="dxa"/>
            <w:vMerge/>
            <w:shd w:val="clear" w:color="auto" w:fill="D9D9D9"/>
          </w:tcPr>
          <w:p w14:paraId="0C23E03C" w14:textId="77777777" w:rsidR="00432191" w:rsidRPr="002035F8" w:rsidRDefault="00432191" w:rsidP="00432191">
            <w:pPr>
              <w:rPr>
                <w:b/>
                <w:bCs/>
                <w:lang w:val="en-GB"/>
              </w:rPr>
            </w:pPr>
          </w:p>
        </w:tc>
        <w:tc>
          <w:tcPr>
            <w:tcW w:w="2790" w:type="dxa"/>
            <w:gridSpan w:val="2"/>
            <w:shd w:val="clear" w:color="auto" w:fill="D9D9D9"/>
          </w:tcPr>
          <w:p w14:paraId="1D176A32" w14:textId="5982DB4C" w:rsidR="00432191" w:rsidRPr="002035F8" w:rsidRDefault="00432191" w:rsidP="00432191">
            <w:pPr>
              <w:rPr>
                <w:b/>
                <w:bCs/>
                <w:lang w:val="en-GB"/>
              </w:rPr>
            </w:pPr>
            <w:r w:rsidRPr="002035F8">
              <w:rPr>
                <w:b/>
                <w:bCs/>
                <w:lang w:val="en-GB"/>
              </w:rPr>
              <w:t>Dense Urban</w:t>
            </w:r>
          </w:p>
        </w:tc>
        <w:tc>
          <w:tcPr>
            <w:tcW w:w="900" w:type="dxa"/>
            <w:shd w:val="clear" w:color="auto" w:fill="auto"/>
          </w:tcPr>
          <w:p w14:paraId="2651C10E" w14:textId="21F38986" w:rsidR="00432191" w:rsidRPr="002035F8" w:rsidRDefault="00432191" w:rsidP="002035F8">
            <w:pPr>
              <w:jc w:val="center"/>
              <w:rPr>
                <w:lang w:val="en-GB"/>
              </w:rPr>
            </w:pPr>
            <w:r w:rsidRPr="002035F8">
              <w:rPr>
                <w:lang w:val="en-GB"/>
              </w:rPr>
              <w:t>X</w:t>
            </w:r>
          </w:p>
        </w:tc>
        <w:tc>
          <w:tcPr>
            <w:tcW w:w="990" w:type="dxa"/>
            <w:shd w:val="clear" w:color="auto" w:fill="auto"/>
          </w:tcPr>
          <w:p w14:paraId="2967F51A" w14:textId="16EFA0B7" w:rsidR="00432191" w:rsidRPr="002035F8" w:rsidRDefault="00432191" w:rsidP="002035F8">
            <w:pPr>
              <w:jc w:val="center"/>
              <w:rPr>
                <w:lang w:val="en-GB"/>
              </w:rPr>
            </w:pPr>
            <w:r w:rsidRPr="002035F8">
              <w:rPr>
                <w:lang w:val="en-GB"/>
              </w:rPr>
              <w:t>X</w:t>
            </w:r>
          </w:p>
        </w:tc>
        <w:tc>
          <w:tcPr>
            <w:tcW w:w="990" w:type="dxa"/>
            <w:shd w:val="clear" w:color="auto" w:fill="auto"/>
          </w:tcPr>
          <w:p w14:paraId="1432B712" w14:textId="01F54774" w:rsidR="00432191" w:rsidRPr="002035F8" w:rsidRDefault="00432191" w:rsidP="002035F8">
            <w:pPr>
              <w:jc w:val="center"/>
              <w:rPr>
                <w:lang w:val="en-GB"/>
              </w:rPr>
            </w:pPr>
            <w:r w:rsidRPr="002035F8">
              <w:rPr>
                <w:lang w:val="en-GB"/>
              </w:rPr>
              <w:t>X</w:t>
            </w:r>
          </w:p>
        </w:tc>
        <w:tc>
          <w:tcPr>
            <w:tcW w:w="810" w:type="dxa"/>
            <w:shd w:val="clear" w:color="auto" w:fill="auto"/>
          </w:tcPr>
          <w:p w14:paraId="78A5F218" w14:textId="39C2DEBE" w:rsidR="00432191" w:rsidRPr="002035F8" w:rsidRDefault="00432191" w:rsidP="002035F8">
            <w:pPr>
              <w:jc w:val="center"/>
              <w:rPr>
                <w:lang w:val="en-GB"/>
              </w:rPr>
            </w:pPr>
            <w:r w:rsidRPr="002035F8">
              <w:rPr>
                <w:lang w:val="en-GB"/>
              </w:rPr>
              <w:t>X</w:t>
            </w:r>
          </w:p>
        </w:tc>
        <w:tc>
          <w:tcPr>
            <w:tcW w:w="900" w:type="dxa"/>
            <w:shd w:val="clear" w:color="auto" w:fill="auto"/>
          </w:tcPr>
          <w:p w14:paraId="11458AA4" w14:textId="03E8024F" w:rsidR="00432191" w:rsidRPr="002035F8" w:rsidRDefault="00432191" w:rsidP="002035F8">
            <w:pPr>
              <w:jc w:val="center"/>
              <w:rPr>
                <w:lang w:val="en-GB"/>
              </w:rPr>
            </w:pPr>
            <w:r w:rsidRPr="002035F8">
              <w:rPr>
                <w:lang w:val="en-GB"/>
              </w:rPr>
              <w:t>X</w:t>
            </w:r>
          </w:p>
        </w:tc>
        <w:tc>
          <w:tcPr>
            <w:tcW w:w="990" w:type="dxa"/>
            <w:shd w:val="clear" w:color="auto" w:fill="auto"/>
          </w:tcPr>
          <w:p w14:paraId="1FE82FF1" w14:textId="6E61C601" w:rsidR="00432191" w:rsidRPr="002035F8" w:rsidRDefault="00432191" w:rsidP="002035F8">
            <w:pPr>
              <w:jc w:val="center"/>
              <w:rPr>
                <w:lang w:val="en-GB"/>
              </w:rPr>
            </w:pPr>
            <w:r w:rsidRPr="002035F8">
              <w:rPr>
                <w:lang w:val="en-GB"/>
              </w:rPr>
              <w:t>X</w:t>
            </w:r>
          </w:p>
        </w:tc>
        <w:tc>
          <w:tcPr>
            <w:tcW w:w="990" w:type="dxa"/>
            <w:shd w:val="clear" w:color="auto" w:fill="auto"/>
          </w:tcPr>
          <w:p w14:paraId="19A14094" w14:textId="1947406B" w:rsidR="00432191" w:rsidRPr="002035F8" w:rsidRDefault="00432191" w:rsidP="002035F8">
            <w:pPr>
              <w:jc w:val="center"/>
              <w:rPr>
                <w:lang w:val="en-GB"/>
              </w:rPr>
            </w:pPr>
            <w:r w:rsidRPr="002035F8">
              <w:rPr>
                <w:lang w:val="en-GB"/>
              </w:rPr>
              <w:t>X</w:t>
            </w:r>
          </w:p>
        </w:tc>
        <w:tc>
          <w:tcPr>
            <w:tcW w:w="810" w:type="dxa"/>
            <w:shd w:val="clear" w:color="auto" w:fill="auto"/>
          </w:tcPr>
          <w:p w14:paraId="1105F753" w14:textId="3C4F5839" w:rsidR="00432191" w:rsidRPr="002035F8" w:rsidRDefault="00432191" w:rsidP="002035F8">
            <w:pPr>
              <w:jc w:val="center"/>
              <w:rPr>
                <w:lang w:val="en-GB"/>
              </w:rPr>
            </w:pPr>
            <w:r w:rsidRPr="002035F8">
              <w:rPr>
                <w:lang w:val="en-GB"/>
              </w:rPr>
              <w:t>X</w:t>
            </w:r>
          </w:p>
        </w:tc>
      </w:tr>
      <w:tr w:rsidR="002035F8" w:rsidRPr="002035F8" w14:paraId="6CCAC99C" w14:textId="2EDEBDEE" w:rsidTr="002035F8">
        <w:tc>
          <w:tcPr>
            <w:tcW w:w="900" w:type="dxa"/>
            <w:vMerge/>
            <w:shd w:val="clear" w:color="auto" w:fill="D9D9D9"/>
          </w:tcPr>
          <w:p w14:paraId="4D4B2D4D" w14:textId="77777777" w:rsidR="00432191" w:rsidRPr="002035F8" w:rsidRDefault="00432191" w:rsidP="00432191">
            <w:pPr>
              <w:rPr>
                <w:b/>
                <w:bCs/>
                <w:lang w:val="en-GB"/>
              </w:rPr>
            </w:pPr>
          </w:p>
        </w:tc>
        <w:tc>
          <w:tcPr>
            <w:tcW w:w="2790" w:type="dxa"/>
            <w:gridSpan w:val="2"/>
            <w:shd w:val="clear" w:color="auto" w:fill="D9D9D9"/>
          </w:tcPr>
          <w:p w14:paraId="5F7EEEA6" w14:textId="575E074E" w:rsidR="00432191" w:rsidRPr="002035F8" w:rsidRDefault="00432191" w:rsidP="00432191">
            <w:pPr>
              <w:rPr>
                <w:b/>
                <w:bCs/>
                <w:lang w:val="en-GB"/>
              </w:rPr>
            </w:pPr>
            <w:r w:rsidRPr="002035F8">
              <w:rPr>
                <w:b/>
                <w:bCs/>
                <w:lang w:val="en-GB"/>
              </w:rPr>
              <w:t>Micro/small cell outdoor</w:t>
            </w:r>
          </w:p>
        </w:tc>
        <w:tc>
          <w:tcPr>
            <w:tcW w:w="900" w:type="dxa"/>
            <w:shd w:val="clear" w:color="auto" w:fill="auto"/>
          </w:tcPr>
          <w:p w14:paraId="239642E1" w14:textId="3C7C829A" w:rsidR="00432191" w:rsidRPr="002035F8" w:rsidRDefault="00432191" w:rsidP="002035F8">
            <w:pPr>
              <w:jc w:val="center"/>
              <w:rPr>
                <w:lang w:val="en-GB"/>
              </w:rPr>
            </w:pPr>
            <w:r w:rsidRPr="002035F8">
              <w:rPr>
                <w:lang w:val="en-GB"/>
              </w:rPr>
              <w:t>X</w:t>
            </w:r>
          </w:p>
        </w:tc>
        <w:tc>
          <w:tcPr>
            <w:tcW w:w="990" w:type="dxa"/>
            <w:shd w:val="clear" w:color="auto" w:fill="auto"/>
          </w:tcPr>
          <w:p w14:paraId="56906CC8" w14:textId="0FAB1415" w:rsidR="00432191" w:rsidRPr="002035F8" w:rsidRDefault="00432191" w:rsidP="002035F8">
            <w:pPr>
              <w:jc w:val="center"/>
              <w:rPr>
                <w:lang w:val="en-GB"/>
              </w:rPr>
            </w:pPr>
            <w:r w:rsidRPr="002035F8">
              <w:rPr>
                <w:lang w:val="en-GB"/>
              </w:rPr>
              <w:t>X</w:t>
            </w:r>
          </w:p>
        </w:tc>
        <w:tc>
          <w:tcPr>
            <w:tcW w:w="990" w:type="dxa"/>
            <w:shd w:val="clear" w:color="auto" w:fill="auto"/>
          </w:tcPr>
          <w:p w14:paraId="7DAA1396" w14:textId="312E1DB5" w:rsidR="00432191" w:rsidRPr="002035F8" w:rsidRDefault="00432191" w:rsidP="002035F8">
            <w:pPr>
              <w:jc w:val="center"/>
              <w:rPr>
                <w:lang w:val="en-GB"/>
              </w:rPr>
            </w:pPr>
            <w:r w:rsidRPr="002035F8">
              <w:rPr>
                <w:lang w:val="en-GB"/>
              </w:rPr>
              <w:t>X</w:t>
            </w:r>
          </w:p>
        </w:tc>
        <w:tc>
          <w:tcPr>
            <w:tcW w:w="810" w:type="dxa"/>
            <w:shd w:val="clear" w:color="auto" w:fill="auto"/>
          </w:tcPr>
          <w:p w14:paraId="00BE6705" w14:textId="51366572" w:rsidR="00432191" w:rsidRPr="002035F8" w:rsidRDefault="00432191" w:rsidP="002035F8">
            <w:pPr>
              <w:jc w:val="center"/>
              <w:rPr>
                <w:lang w:val="en-GB"/>
              </w:rPr>
            </w:pPr>
            <w:r w:rsidRPr="002035F8">
              <w:rPr>
                <w:lang w:val="en-GB"/>
              </w:rPr>
              <w:t>X</w:t>
            </w:r>
          </w:p>
        </w:tc>
        <w:tc>
          <w:tcPr>
            <w:tcW w:w="900" w:type="dxa"/>
            <w:shd w:val="clear" w:color="auto" w:fill="auto"/>
          </w:tcPr>
          <w:p w14:paraId="2382D24E" w14:textId="2EDEA533" w:rsidR="00432191" w:rsidRPr="002035F8" w:rsidRDefault="00432191" w:rsidP="002035F8">
            <w:pPr>
              <w:jc w:val="center"/>
              <w:rPr>
                <w:lang w:val="en-GB"/>
              </w:rPr>
            </w:pPr>
            <w:r w:rsidRPr="002035F8">
              <w:rPr>
                <w:lang w:val="en-GB"/>
              </w:rPr>
              <w:t>X</w:t>
            </w:r>
          </w:p>
        </w:tc>
        <w:tc>
          <w:tcPr>
            <w:tcW w:w="990" w:type="dxa"/>
            <w:shd w:val="clear" w:color="auto" w:fill="auto"/>
          </w:tcPr>
          <w:p w14:paraId="49057635" w14:textId="37F60A4D" w:rsidR="00432191" w:rsidRPr="002035F8" w:rsidRDefault="00432191" w:rsidP="002035F8">
            <w:pPr>
              <w:jc w:val="center"/>
              <w:rPr>
                <w:lang w:val="en-GB"/>
              </w:rPr>
            </w:pPr>
            <w:r w:rsidRPr="002035F8">
              <w:rPr>
                <w:lang w:val="en-GB"/>
              </w:rPr>
              <w:t>X</w:t>
            </w:r>
          </w:p>
        </w:tc>
        <w:tc>
          <w:tcPr>
            <w:tcW w:w="990" w:type="dxa"/>
            <w:shd w:val="clear" w:color="auto" w:fill="auto"/>
          </w:tcPr>
          <w:p w14:paraId="10819382" w14:textId="5D7F1153" w:rsidR="00432191" w:rsidRPr="002035F8" w:rsidRDefault="00432191" w:rsidP="002035F8">
            <w:pPr>
              <w:jc w:val="center"/>
              <w:rPr>
                <w:lang w:val="en-GB"/>
              </w:rPr>
            </w:pPr>
            <w:r w:rsidRPr="002035F8">
              <w:rPr>
                <w:lang w:val="en-GB"/>
              </w:rPr>
              <w:t>X</w:t>
            </w:r>
          </w:p>
        </w:tc>
        <w:tc>
          <w:tcPr>
            <w:tcW w:w="810" w:type="dxa"/>
            <w:shd w:val="clear" w:color="auto" w:fill="auto"/>
          </w:tcPr>
          <w:p w14:paraId="3B718472" w14:textId="4AF85893" w:rsidR="00432191" w:rsidRPr="002035F8" w:rsidRDefault="00432191" w:rsidP="002035F8">
            <w:pPr>
              <w:jc w:val="center"/>
              <w:rPr>
                <w:lang w:val="en-GB"/>
              </w:rPr>
            </w:pPr>
            <w:r w:rsidRPr="002035F8">
              <w:rPr>
                <w:lang w:val="en-GB"/>
              </w:rPr>
              <w:t>X</w:t>
            </w:r>
          </w:p>
        </w:tc>
      </w:tr>
      <w:tr w:rsidR="002035F8" w:rsidRPr="002035F8" w14:paraId="0B75D603" w14:textId="6E93CD79" w:rsidTr="002035F8">
        <w:tc>
          <w:tcPr>
            <w:tcW w:w="900" w:type="dxa"/>
            <w:vMerge/>
            <w:shd w:val="clear" w:color="auto" w:fill="D9D9D9"/>
          </w:tcPr>
          <w:p w14:paraId="568E9700" w14:textId="77777777" w:rsidR="00432191" w:rsidRPr="002035F8" w:rsidRDefault="00432191" w:rsidP="00432191">
            <w:pPr>
              <w:rPr>
                <w:b/>
                <w:bCs/>
                <w:lang w:val="en-GB"/>
              </w:rPr>
            </w:pPr>
          </w:p>
        </w:tc>
        <w:tc>
          <w:tcPr>
            <w:tcW w:w="2790" w:type="dxa"/>
            <w:gridSpan w:val="2"/>
            <w:shd w:val="clear" w:color="auto" w:fill="D9D9D9"/>
          </w:tcPr>
          <w:p w14:paraId="3AA551C2" w14:textId="5815C760" w:rsidR="00432191" w:rsidRPr="002035F8" w:rsidRDefault="00432191" w:rsidP="00432191">
            <w:pPr>
              <w:rPr>
                <w:b/>
                <w:bCs/>
                <w:lang w:val="en-GB"/>
              </w:rPr>
            </w:pPr>
            <w:r w:rsidRPr="002035F8">
              <w:rPr>
                <w:b/>
                <w:bCs/>
                <w:lang w:val="en-GB"/>
              </w:rPr>
              <w:t>Indoor hotspot</w:t>
            </w:r>
          </w:p>
        </w:tc>
        <w:tc>
          <w:tcPr>
            <w:tcW w:w="900" w:type="dxa"/>
            <w:shd w:val="clear" w:color="auto" w:fill="auto"/>
          </w:tcPr>
          <w:p w14:paraId="733E46E1" w14:textId="56B14D01" w:rsidR="00432191" w:rsidRPr="002035F8" w:rsidRDefault="00432191" w:rsidP="002035F8">
            <w:pPr>
              <w:jc w:val="center"/>
              <w:rPr>
                <w:lang w:val="en-GB"/>
              </w:rPr>
            </w:pPr>
            <w:r w:rsidRPr="002035F8">
              <w:rPr>
                <w:lang w:val="en-GB"/>
              </w:rPr>
              <w:t>X</w:t>
            </w:r>
          </w:p>
        </w:tc>
        <w:tc>
          <w:tcPr>
            <w:tcW w:w="990" w:type="dxa"/>
            <w:shd w:val="clear" w:color="auto" w:fill="auto"/>
          </w:tcPr>
          <w:p w14:paraId="373229EA" w14:textId="6AE408C9" w:rsidR="00432191" w:rsidRPr="002035F8" w:rsidRDefault="00432191" w:rsidP="002035F8">
            <w:pPr>
              <w:jc w:val="center"/>
              <w:rPr>
                <w:lang w:val="en-GB"/>
              </w:rPr>
            </w:pPr>
            <w:r w:rsidRPr="002035F8">
              <w:rPr>
                <w:lang w:val="en-GB"/>
              </w:rPr>
              <w:t>X</w:t>
            </w:r>
          </w:p>
        </w:tc>
        <w:tc>
          <w:tcPr>
            <w:tcW w:w="990" w:type="dxa"/>
            <w:shd w:val="clear" w:color="auto" w:fill="auto"/>
          </w:tcPr>
          <w:p w14:paraId="1A7EB95F" w14:textId="4931F6AA" w:rsidR="00432191" w:rsidRPr="002035F8" w:rsidRDefault="00432191" w:rsidP="002035F8">
            <w:pPr>
              <w:jc w:val="center"/>
              <w:rPr>
                <w:lang w:val="en-GB"/>
              </w:rPr>
            </w:pPr>
            <w:r w:rsidRPr="002035F8">
              <w:rPr>
                <w:lang w:val="en-GB"/>
              </w:rPr>
              <w:t>X</w:t>
            </w:r>
          </w:p>
        </w:tc>
        <w:tc>
          <w:tcPr>
            <w:tcW w:w="810" w:type="dxa"/>
            <w:shd w:val="clear" w:color="auto" w:fill="auto"/>
          </w:tcPr>
          <w:p w14:paraId="0A9A304E" w14:textId="1CD0A41D" w:rsidR="00432191" w:rsidRPr="002035F8" w:rsidRDefault="00432191" w:rsidP="002035F8">
            <w:pPr>
              <w:jc w:val="center"/>
              <w:rPr>
                <w:lang w:val="en-GB"/>
              </w:rPr>
            </w:pPr>
            <w:r w:rsidRPr="002035F8">
              <w:rPr>
                <w:lang w:val="en-GB"/>
              </w:rPr>
              <w:t>X</w:t>
            </w:r>
          </w:p>
        </w:tc>
        <w:tc>
          <w:tcPr>
            <w:tcW w:w="900" w:type="dxa"/>
            <w:shd w:val="clear" w:color="auto" w:fill="auto"/>
          </w:tcPr>
          <w:p w14:paraId="583BDC0D" w14:textId="0B34A389" w:rsidR="00432191" w:rsidRPr="002035F8" w:rsidRDefault="00432191" w:rsidP="002035F8">
            <w:pPr>
              <w:jc w:val="center"/>
              <w:rPr>
                <w:lang w:val="en-GB"/>
              </w:rPr>
            </w:pPr>
            <w:r w:rsidRPr="002035F8">
              <w:rPr>
                <w:lang w:val="en-GB"/>
              </w:rPr>
              <w:t>X</w:t>
            </w:r>
          </w:p>
        </w:tc>
        <w:tc>
          <w:tcPr>
            <w:tcW w:w="990" w:type="dxa"/>
            <w:shd w:val="clear" w:color="auto" w:fill="auto"/>
          </w:tcPr>
          <w:p w14:paraId="6FFC85D1" w14:textId="74F60236" w:rsidR="00432191" w:rsidRPr="002035F8" w:rsidRDefault="00432191" w:rsidP="002035F8">
            <w:pPr>
              <w:jc w:val="center"/>
              <w:rPr>
                <w:lang w:val="en-GB"/>
              </w:rPr>
            </w:pPr>
            <w:r w:rsidRPr="002035F8">
              <w:rPr>
                <w:lang w:val="en-GB"/>
              </w:rPr>
              <w:t>X</w:t>
            </w:r>
          </w:p>
        </w:tc>
        <w:tc>
          <w:tcPr>
            <w:tcW w:w="990" w:type="dxa"/>
            <w:shd w:val="clear" w:color="auto" w:fill="auto"/>
          </w:tcPr>
          <w:p w14:paraId="0A711ABD" w14:textId="6EC88FCA" w:rsidR="00432191" w:rsidRPr="002035F8" w:rsidRDefault="00432191" w:rsidP="002035F8">
            <w:pPr>
              <w:jc w:val="center"/>
              <w:rPr>
                <w:lang w:val="en-GB"/>
              </w:rPr>
            </w:pPr>
            <w:r w:rsidRPr="002035F8">
              <w:rPr>
                <w:lang w:val="en-GB"/>
              </w:rPr>
              <w:t>X</w:t>
            </w:r>
          </w:p>
        </w:tc>
        <w:tc>
          <w:tcPr>
            <w:tcW w:w="810" w:type="dxa"/>
            <w:shd w:val="clear" w:color="auto" w:fill="auto"/>
          </w:tcPr>
          <w:p w14:paraId="5E21997B" w14:textId="346ADF63" w:rsidR="00432191" w:rsidRPr="002035F8" w:rsidRDefault="00432191" w:rsidP="002035F8">
            <w:pPr>
              <w:jc w:val="center"/>
              <w:rPr>
                <w:lang w:val="en-GB"/>
              </w:rPr>
            </w:pPr>
            <w:r w:rsidRPr="002035F8">
              <w:rPr>
                <w:lang w:val="en-GB"/>
              </w:rPr>
              <w:t>X</w:t>
            </w:r>
          </w:p>
        </w:tc>
      </w:tr>
      <w:tr w:rsidR="002035F8" w:rsidRPr="002035F8" w14:paraId="3538BF17" w14:textId="759A1F3F" w:rsidTr="002035F8">
        <w:tc>
          <w:tcPr>
            <w:tcW w:w="900" w:type="dxa"/>
            <w:vMerge w:val="restart"/>
            <w:shd w:val="clear" w:color="auto" w:fill="D9D9D9"/>
            <w:vAlign w:val="center"/>
          </w:tcPr>
          <w:p w14:paraId="3A949841" w14:textId="608C4970" w:rsidR="00432191" w:rsidRPr="002035F8" w:rsidRDefault="00432191" w:rsidP="00432191">
            <w:pPr>
              <w:rPr>
                <w:b/>
                <w:bCs/>
                <w:lang w:val="en-GB"/>
              </w:rPr>
            </w:pPr>
            <w:r w:rsidRPr="002035F8">
              <w:rPr>
                <w:b/>
                <w:bCs/>
                <w:lang w:val="en-GB"/>
              </w:rPr>
              <w:t>NTN</w:t>
            </w:r>
          </w:p>
        </w:tc>
        <w:tc>
          <w:tcPr>
            <w:tcW w:w="2070" w:type="dxa"/>
            <w:shd w:val="clear" w:color="auto" w:fill="D9D9D9"/>
          </w:tcPr>
          <w:p w14:paraId="37246636" w14:textId="3743AEC5" w:rsidR="00432191" w:rsidRPr="002035F8" w:rsidRDefault="00432191" w:rsidP="00432191">
            <w:pPr>
              <w:rPr>
                <w:b/>
                <w:bCs/>
                <w:lang w:val="en-GB"/>
              </w:rPr>
            </w:pPr>
            <w:r w:rsidRPr="002035F8">
              <w:rPr>
                <w:b/>
                <w:bCs/>
                <w:lang w:val="en-GB"/>
              </w:rPr>
              <w:t>GEO</w:t>
            </w:r>
          </w:p>
        </w:tc>
        <w:tc>
          <w:tcPr>
            <w:tcW w:w="720" w:type="dxa"/>
            <w:vMerge w:val="restart"/>
            <w:shd w:val="clear" w:color="auto" w:fill="D9D9D9"/>
            <w:vAlign w:val="center"/>
          </w:tcPr>
          <w:p w14:paraId="0A71F9D7" w14:textId="19CF5FCE" w:rsidR="00432191" w:rsidRPr="002035F8" w:rsidRDefault="00432191" w:rsidP="00432191">
            <w:pPr>
              <w:rPr>
                <w:b/>
                <w:bCs/>
                <w:lang w:val="en-GB"/>
              </w:rPr>
            </w:pPr>
            <w:r w:rsidRPr="002035F8">
              <w:rPr>
                <w:b/>
                <w:bCs/>
                <w:lang w:val="en-GB"/>
              </w:rPr>
              <w:t>Set 1</w:t>
            </w:r>
          </w:p>
        </w:tc>
        <w:tc>
          <w:tcPr>
            <w:tcW w:w="900" w:type="dxa"/>
            <w:shd w:val="clear" w:color="auto" w:fill="auto"/>
          </w:tcPr>
          <w:p w14:paraId="518A66E0" w14:textId="32669463" w:rsidR="00432191" w:rsidRPr="002035F8" w:rsidRDefault="00432191" w:rsidP="002035F8">
            <w:pPr>
              <w:jc w:val="center"/>
              <w:rPr>
                <w:lang w:val="en-GB"/>
              </w:rPr>
            </w:pPr>
            <w:r w:rsidRPr="002035F8">
              <w:rPr>
                <w:lang w:val="en-GB"/>
              </w:rPr>
              <w:t>X</w:t>
            </w:r>
          </w:p>
        </w:tc>
        <w:tc>
          <w:tcPr>
            <w:tcW w:w="990" w:type="dxa"/>
            <w:shd w:val="clear" w:color="auto" w:fill="auto"/>
          </w:tcPr>
          <w:p w14:paraId="45997AF0" w14:textId="24575FE0" w:rsidR="00432191" w:rsidRPr="002035F8" w:rsidRDefault="00432191" w:rsidP="002035F8">
            <w:pPr>
              <w:jc w:val="center"/>
              <w:rPr>
                <w:lang w:val="en-GB"/>
              </w:rPr>
            </w:pPr>
            <w:r w:rsidRPr="002035F8">
              <w:rPr>
                <w:lang w:val="en-GB"/>
              </w:rPr>
              <w:t>X</w:t>
            </w:r>
          </w:p>
        </w:tc>
        <w:tc>
          <w:tcPr>
            <w:tcW w:w="990" w:type="dxa"/>
            <w:shd w:val="clear" w:color="auto" w:fill="auto"/>
          </w:tcPr>
          <w:p w14:paraId="2C0E21AE" w14:textId="4705D9E9" w:rsidR="00432191" w:rsidRPr="002035F8" w:rsidRDefault="00432191" w:rsidP="002035F8">
            <w:pPr>
              <w:jc w:val="center"/>
              <w:rPr>
                <w:lang w:val="en-GB"/>
              </w:rPr>
            </w:pPr>
            <w:r w:rsidRPr="002035F8">
              <w:rPr>
                <w:lang w:val="en-GB"/>
              </w:rPr>
              <w:t>X</w:t>
            </w:r>
          </w:p>
        </w:tc>
        <w:tc>
          <w:tcPr>
            <w:tcW w:w="810" w:type="dxa"/>
            <w:shd w:val="clear" w:color="auto" w:fill="auto"/>
          </w:tcPr>
          <w:p w14:paraId="352ED78B" w14:textId="468588B3" w:rsidR="00432191" w:rsidRPr="002035F8" w:rsidRDefault="00432191" w:rsidP="002035F8">
            <w:pPr>
              <w:jc w:val="center"/>
              <w:rPr>
                <w:lang w:val="en-GB"/>
              </w:rPr>
            </w:pPr>
            <w:r w:rsidRPr="002035F8">
              <w:rPr>
                <w:lang w:val="en-GB"/>
              </w:rPr>
              <w:t>X</w:t>
            </w:r>
          </w:p>
        </w:tc>
        <w:tc>
          <w:tcPr>
            <w:tcW w:w="900" w:type="dxa"/>
            <w:shd w:val="clear" w:color="auto" w:fill="F2F2F2"/>
          </w:tcPr>
          <w:p w14:paraId="610FC656" w14:textId="01D516FE" w:rsidR="00432191" w:rsidRPr="002035F8" w:rsidRDefault="00432191" w:rsidP="002035F8">
            <w:pPr>
              <w:jc w:val="center"/>
              <w:rPr>
                <w:lang w:val="en-GB"/>
              </w:rPr>
            </w:pPr>
            <w:r w:rsidRPr="002035F8">
              <w:rPr>
                <w:lang w:val="en-GB"/>
              </w:rPr>
              <w:t>N/A</w:t>
            </w:r>
          </w:p>
        </w:tc>
        <w:tc>
          <w:tcPr>
            <w:tcW w:w="990" w:type="dxa"/>
            <w:shd w:val="clear" w:color="auto" w:fill="F2F2F2"/>
          </w:tcPr>
          <w:p w14:paraId="25067827" w14:textId="34D73FA6" w:rsidR="00432191" w:rsidRPr="002035F8" w:rsidRDefault="00432191" w:rsidP="002035F8">
            <w:pPr>
              <w:jc w:val="center"/>
              <w:rPr>
                <w:lang w:val="en-GB"/>
              </w:rPr>
            </w:pPr>
            <w:r w:rsidRPr="002035F8">
              <w:rPr>
                <w:lang w:val="en-GB"/>
              </w:rPr>
              <w:t>N/A</w:t>
            </w:r>
          </w:p>
        </w:tc>
        <w:tc>
          <w:tcPr>
            <w:tcW w:w="990" w:type="dxa"/>
            <w:shd w:val="clear" w:color="auto" w:fill="F2F2F2"/>
          </w:tcPr>
          <w:p w14:paraId="2686C34A" w14:textId="40B191D4" w:rsidR="00432191" w:rsidRPr="002035F8" w:rsidRDefault="00432191" w:rsidP="002035F8">
            <w:pPr>
              <w:jc w:val="center"/>
              <w:rPr>
                <w:lang w:val="en-GB"/>
              </w:rPr>
            </w:pPr>
            <w:r w:rsidRPr="002035F8">
              <w:rPr>
                <w:lang w:val="en-GB"/>
              </w:rPr>
              <w:t>N/A</w:t>
            </w:r>
          </w:p>
        </w:tc>
        <w:tc>
          <w:tcPr>
            <w:tcW w:w="810" w:type="dxa"/>
            <w:shd w:val="clear" w:color="auto" w:fill="F2F2F2"/>
          </w:tcPr>
          <w:p w14:paraId="798C77F1" w14:textId="773459A3" w:rsidR="00432191" w:rsidRPr="002035F8" w:rsidRDefault="00432191" w:rsidP="002035F8">
            <w:pPr>
              <w:jc w:val="center"/>
              <w:rPr>
                <w:lang w:val="en-GB"/>
              </w:rPr>
            </w:pPr>
            <w:r w:rsidRPr="002035F8">
              <w:rPr>
                <w:lang w:val="en-GB"/>
              </w:rPr>
              <w:t>N/A</w:t>
            </w:r>
          </w:p>
        </w:tc>
      </w:tr>
      <w:tr w:rsidR="002035F8" w:rsidRPr="002035F8" w14:paraId="6D7CDF00" w14:textId="03A9AD26" w:rsidTr="002035F8">
        <w:tc>
          <w:tcPr>
            <w:tcW w:w="900" w:type="dxa"/>
            <w:vMerge/>
            <w:shd w:val="clear" w:color="auto" w:fill="D9D9D9"/>
          </w:tcPr>
          <w:p w14:paraId="65D75B60" w14:textId="77777777" w:rsidR="00432191" w:rsidRPr="002035F8" w:rsidRDefault="00432191" w:rsidP="00432191">
            <w:pPr>
              <w:rPr>
                <w:b/>
                <w:bCs/>
                <w:lang w:val="en-GB"/>
              </w:rPr>
            </w:pPr>
          </w:p>
        </w:tc>
        <w:tc>
          <w:tcPr>
            <w:tcW w:w="2070" w:type="dxa"/>
            <w:shd w:val="clear" w:color="auto" w:fill="D9D9D9"/>
          </w:tcPr>
          <w:p w14:paraId="57D59BA4" w14:textId="71A1C389" w:rsidR="00432191" w:rsidRPr="002035F8" w:rsidRDefault="00432191" w:rsidP="00432191">
            <w:pPr>
              <w:rPr>
                <w:b/>
                <w:bCs/>
                <w:lang w:val="en-GB"/>
              </w:rPr>
            </w:pPr>
            <w:r w:rsidRPr="002035F8">
              <w:rPr>
                <w:b/>
                <w:bCs/>
                <w:lang w:val="en-GB"/>
              </w:rPr>
              <w:t>LEO 1200km</w:t>
            </w:r>
          </w:p>
        </w:tc>
        <w:tc>
          <w:tcPr>
            <w:tcW w:w="720" w:type="dxa"/>
            <w:vMerge/>
            <w:shd w:val="clear" w:color="auto" w:fill="D9D9D9"/>
          </w:tcPr>
          <w:p w14:paraId="38C0BC91" w14:textId="472AF061" w:rsidR="00432191" w:rsidRPr="002035F8" w:rsidRDefault="00432191" w:rsidP="00432191">
            <w:pPr>
              <w:rPr>
                <w:b/>
                <w:bCs/>
                <w:lang w:val="en-GB"/>
              </w:rPr>
            </w:pPr>
          </w:p>
        </w:tc>
        <w:tc>
          <w:tcPr>
            <w:tcW w:w="900" w:type="dxa"/>
            <w:shd w:val="clear" w:color="auto" w:fill="auto"/>
          </w:tcPr>
          <w:p w14:paraId="550EE649" w14:textId="76D7A2C1" w:rsidR="00432191" w:rsidRPr="002035F8" w:rsidRDefault="00432191" w:rsidP="002035F8">
            <w:pPr>
              <w:jc w:val="center"/>
              <w:rPr>
                <w:lang w:val="en-GB"/>
              </w:rPr>
            </w:pPr>
            <w:r w:rsidRPr="002035F8">
              <w:rPr>
                <w:lang w:val="en-GB"/>
              </w:rPr>
              <w:t>X</w:t>
            </w:r>
          </w:p>
        </w:tc>
        <w:tc>
          <w:tcPr>
            <w:tcW w:w="990" w:type="dxa"/>
            <w:shd w:val="clear" w:color="auto" w:fill="auto"/>
          </w:tcPr>
          <w:p w14:paraId="37A54FAB" w14:textId="498BB9CD" w:rsidR="00432191" w:rsidRPr="002035F8" w:rsidRDefault="00432191" w:rsidP="002035F8">
            <w:pPr>
              <w:jc w:val="center"/>
              <w:rPr>
                <w:lang w:val="en-GB"/>
              </w:rPr>
            </w:pPr>
            <w:r w:rsidRPr="002035F8">
              <w:rPr>
                <w:lang w:val="en-GB"/>
              </w:rPr>
              <w:t>X</w:t>
            </w:r>
          </w:p>
        </w:tc>
        <w:tc>
          <w:tcPr>
            <w:tcW w:w="990" w:type="dxa"/>
            <w:shd w:val="clear" w:color="auto" w:fill="auto"/>
          </w:tcPr>
          <w:p w14:paraId="5BEE2218" w14:textId="1063D8B3" w:rsidR="00432191" w:rsidRPr="002035F8" w:rsidRDefault="00432191" w:rsidP="002035F8">
            <w:pPr>
              <w:jc w:val="center"/>
              <w:rPr>
                <w:lang w:val="en-GB"/>
              </w:rPr>
            </w:pPr>
            <w:r w:rsidRPr="002035F8">
              <w:rPr>
                <w:lang w:val="en-GB"/>
              </w:rPr>
              <w:t>X</w:t>
            </w:r>
          </w:p>
        </w:tc>
        <w:tc>
          <w:tcPr>
            <w:tcW w:w="810" w:type="dxa"/>
            <w:shd w:val="clear" w:color="auto" w:fill="auto"/>
          </w:tcPr>
          <w:p w14:paraId="599EDDCA" w14:textId="617CFBBB" w:rsidR="00432191" w:rsidRPr="002035F8" w:rsidRDefault="00432191" w:rsidP="002035F8">
            <w:pPr>
              <w:jc w:val="center"/>
              <w:rPr>
                <w:lang w:val="en-GB"/>
              </w:rPr>
            </w:pPr>
            <w:r w:rsidRPr="002035F8">
              <w:rPr>
                <w:lang w:val="en-GB"/>
              </w:rPr>
              <w:t>X</w:t>
            </w:r>
          </w:p>
        </w:tc>
        <w:tc>
          <w:tcPr>
            <w:tcW w:w="900" w:type="dxa"/>
            <w:shd w:val="clear" w:color="auto" w:fill="F2F2F2"/>
          </w:tcPr>
          <w:p w14:paraId="3EAF7DE0" w14:textId="42019CC7" w:rsidR="00432191" w:rsidRPr="002035F8" w:rsidRDefault="00432191" w:rsidP="002035F8">
            <w:pPr>
              <w:jc w:val="center"/>
              <w:rPr>
                <w:lang w:val="en-GB"/>
              </w:rPr>
            </w:pPr>
            <w:r w:rsidRPr="002035F8">
              <w:rPr>
                <w:lang w:val="en-GB"/>
              </w:rPr>
              <w:t>N/A</w:t>
            </w:r>
          </w:p>
        </w:tc>
        <w:tc>
          <w:tcPr>
            <w:tcW w:w="990" w:type="dxa"/>
            <w:shd w:val="clear" w:color="auto" w:fill="F2F2F2"/>
          </w:tcPr>
          <w:p w14:paraId="124FE132" w14:textId="52E84639" w:rsidR="00432191" w:rsidRPr="002035F8" w:rsidRDefault="00432191" w:rsidP="002035F8">
            <w:pPr>
              <w:jc w:val="center"/>
              <w:rPr>
                <w:lang w:val="en-GB"/>
              </w:rPr>
            </w:pPr>
            <w:r w:rsidRPr="002035F8">
              <w:rPr>
                <w:lang w:val="en-GB"/>
              </w:rPr>
              <w:t>N/A</w:t>
            </w:r>
          </w:p>
        </w:tc>
        <w:tc>
          <w:tcPr>
            <w:tcW w:w="990" w:type="dxa"/>
            <w:shd w:val="clear" w:color="auto" w:fill="F2F2F2"/>
          </w:tcPr>
          <w:p w14:paraId="3769C21C" w14:textId="33DAE0EF" w:rsidR="00432191" w:rsidRPr="002035F8" w:rsidRDefault="00432191" w:rsidP="002035F8">
            <w:pPr>
              <w:jc w:val="center"/>
              <w:rPr>
                <w:lang w:val="en-GB"/>
              </w:rPr>
            </w:pPr>
            <w:r w:rsidRPr="002035F8">
              <w:rPr>
                <w:lang w:val="en-GB"/>
              </w:rPr>
              <w:t>N/A</w:t>
            </w:r>
          </w:p>
        </w:tc>
        <w:tc>
          <w:tcPr>
            <w:tcW w:w="810" w:type="dxa"/>
            <w:shd w:val="clear" w:color="auto" w:fill="F2F2F2"/>
          </w:tcPr>
          <w:p w14:paraId="2FD5F412" w14:textId="6EF3FDB3" w:rsidR="00432191" w:rsidRPr="002035F8" w:rsidRDefault="00432191" w:rsidP="002035F8">
            <w:pPr>
              <w:jc w:val="center"/>
              <w:rPr>
                <w:lang w:val="en-GB"/>
              </w:rPr>
            </w:pPr>
            <w:r w:rsidRPr="002035F8">
              <w:rPr>
                <w:lang w:val="en-GB"/>
              </w:rPr>
              <w:t>N/A</w:t>
            </w:r>
          </w:p>
        </w:tc>
      </w:tr>
      <w:tr w:rsidR="002035F8" w:rsidRPr="002035F8" w14:paraId="19755244" w14:textId="62AACDDB" w:rsidTr="002035F8">
        <w:tc>
          <w:tcPr>
            <w:tcW w:w="900" w:type="dxa"/>
            <w:vMerge/>
            <w:shd w:val="clear" w:color="auto" w:fill="D9D9D9"/>
          </w:tcPr>
          <w:p w14:paraId="58A1F87F" w14:textId="77777777" w:rsidR="00432191" w:rsidRPr="002035F8" w:rsidRDefault="00432191" w:rsidP="00432191">
            <w:pPr>
              <w:rPr>
                <w:b/>
                <w:bCs/>
                <w:lang w:val="en-GB"/>
              </w:rPr>
            </w:pPr>
          </w:p>
        </w:tc>
        <w:tc>
          <w:tcPr>
            <w:tcW w:w="2070" w:type="dxa"/>
            <w:shd w:val="clear" w:color="auto" w:fill="D9D9D9"/>
          </w:tcPr>
          <w:p w14:paraId="4EA59F7D" w14:textId="11D94E6A" w:rsidR="00432191" w:rsidRPr="002035F8" w:rsidRDefault="00432191" w:rsidP="00432191">
            <w:pPr>
              <w:rPr>
                <w:b/>
                <w:bCs/>
                <w:lang w:val="en-GB"/>
              </w:rPr>
            </w:pPr>
            <w:r w:rsidRPr="002035F8">
              <w:rPr>
                <w:b/>
                <w:bCs/>
                <w:lang w:val="en-GB"/>
              </w:rPr>
              <w:t>LEO 600km</w:t>
            </w:r>
          </w:p>
        </w:tc>
        <w:tc>
          <w:tcPr>
            <w:tcW w:w="720" w:type="dxa"/>
            <w:vMerge/>
            <w:shd w:val="clear" w:color="auto" w:fill="D9D9D9"/>
          </w:tcPr>
          <w:p w14:paraId="42E44E6F" w14:textId="55549A1F" w:rsidR="00432191" w:rsidRPr="002035F8" w:rsidRDefault="00432191" w:rsidP="00432191">
            <w:pPr>
              <w:rPr>
                <w:b/>
                <w:bCs/>
                <w:lang w:val="en-GB"/>
              </w:rPr>
            </w:pPr>
          </w:p>
        </w:tc>
        <w:tc>
          <w:tcPr>
            <w:tcW w:w="900" w:type="dxa"/>
            <w:shd w:val="clear" w:color="auto" w:fill="auto"/>
          </w:tcPr>
          <w:p w14:paraId="4BA1D1DD" w14:textId="7AD5ED20" w:rsidR="00432191" w:rsidRPr="002035F8" w:rsidRDefault="00432191" w:rsidP="002035F8">
            <w:pPr>
              <w:jc w:val="center"/>
              <w:rPr>
                <w:lang w:val="en-GB"/>
              </w:rPr>
            </w:pPr>
            <w:r w:rsidRPr="002035F8">
              <w:rPr>
                <w:lang w:val="en-GB"/>
              </w:rPr>
              <w:t>X</w:t>
            </w:r>
          </w:p>
        </w:tc>
        <w:tc>
          <w:tcPr>
            <w:tcW w:w="990" w:type="dxa"/>
            <w:shd w:val="clear" w:color="auto" w:fill="auto"/>
          </w:tcPr>
          <w:p w14:paraId="19FCE773" w14:textId="7BF6DED4" w:rsidR="00432191" w:rsidRPr="002035F8" w:rsidRDefault="00432191" w:rsidP="002035F8">
            <w:pPr>
              <w:jc w:val="center"/>
              <w:rPr>
                <w:lang w:val="en-GB"/>
              </w:rPr>
            </w:pPr>
            <w:r w:rsidRPr="002035F8">
              <w:rPr>
                <w:lang w:val="en-GB"/>
              </w:rPr>
              <w:t>X</w:t>
            </w:r>
          </w:p>
        </w:tc>
        <w:tc>
          <w:tcPr>
            <w:tcW w:w="990" w:type="dxa"/>
            <w:shd w:val="clear" w:color="auto" w:fill="auto"/>
          </w:tcPr>
          <w:p w14:paraId="1647EA4A" w14:textId="48CF751C" w:rsidR="00432191" w:rsidRPr="002035F8" w:rsidRDefault="00432191" w:rsidP="002035F8">
            <w:pPr>
              <w:jc w:val="center"/>
              <w:rPr>
                <w:lang w:val="en-GB"/>
              </w:rPr>
            </w:pPr>
            <w:r w:rsidRPr="002035F8">
              <w:rPr>
                <w:lang w:val="en-GB"/>
              </w:rPr>
              <w:t>X</w:t>
            </w:r>
          </w:p>
        </w:tc>
        <w:tc>
          <w:tcPr>
            <w:tcW w:w="810" w:type="dxa"/>
            <w:shd w:val="clear" w:color="auto" w:fill="auto"/>
          </w:tcPr>
          <w:p w14:paraId="5FF3E59C" w14:textId="59CC8405" w:rsidR="00432191" w:rsidRPr="002035F8" w:rsidRDefault="00432191" w:rsidP="002035F8">
            <w:pPr>
              <w:jc w:val="center"/>
              <w:rPr>
                <w:lang w:val="en-GB"/>
              </w:rPr>
            </w:pPr>
            <w:r w:rsidRPr="002035F8">
              <w:rPr>
                <w:lang w:val="en-GB"/>
              </w:rPr>
              <w:t>X</w:t>
            </w:r>
          </w:p>
        </w:tc>
        <w:tc>
          <w:tcPr>
            <w:tcW w:w="900" w:type="dxa"/>
            <w:shd w:val="clear" w:color="auto" w:fill="F2F2F2"/>
          </w:tcPr>
          <w:p w14:paraId="2ABC6B83" w14:textId="4CDBC5C7" w:rsidR="00432191" w:rsidRPr="002035F8" w:rsidRDefault="00432191" w:rsidP="002035F8">
            <w:pPr>
              <w:jc w:val="center"/>
              <w:rPr>
                <w:lang w:val="en-GB"/>
              </w:rPr>
            </w:pPr>
            <w:r w:rsidRPr="002035F8">
              <w:rPr>
                <w:lang w:val="en-GB"/>
              </w:rPr>
              <w:t>N/A</w:t>
            </w:r>
          </w:p>
        </w:tc>
        <w:tc>
          <w:tcPr>
            <w:tcW w:w="990" w:type="dxa"/>
            <w:shd w:val="clear" w:color="auto" w:fill="F2F2F2"/>
          </w:tcPr>
          <w:p w14:paraId="2879480E" w14:textId="263F2FA6" w:rsidR="00432191" w:rsidRPr="002035F8" w:rsidRDefault="00432191" w:rsidP="002035F8">
            <w:pPr>
              <w:jc w:val="center"/>
              <w:rPr>
                <w:lang w:val="en-GB"/>
              </w:rPr>
            </w:pPr>
            <w:r w:rsidRPr="002035F8">
              <w:rPr>
                <w:lang w:val="en-GB"/>
              </w:rPr>
              <w:t>N/A</w:t>
            </w:r>
          </w:p>
        </w:tc>
        <w:tc>
          <w:tcPr>
            <w:tcW w:w="990" w:type="dxa"/>
            <w:shd w:val="clear" w:color="auto" w:fill="F2F2F2"/>
          </w:tcPr>
          <w:p w14:paraId="4AB784DE" w14:textId="6113AA4D" w:rsidR="00432191" w:rsidRPr="002035F8" w:rsidRDefault="00432191" w:rsidP="002035F8">
            <w:pPr>
              <w:jc w:val="center"/>
              <w:rPr>
                <w:lang w:val="en-GB"/>
              </w:rPr>
            </w:pPr>
            <w:r w:rsidRPr="002035F8">
              <w:rPr>
                <w:lang w:val="en-GB"/>
              </w:rPr>
              <w:t>N/A</w:t>
            </w:r>
          </w:p>
        </w:tc>
        <w:tc>
          <w:tcPr>
            <w:tcW w:w="810" w:type="dxa"/>
            <w:shd w:val="clear" w:color="auto" w:fill="F2F2F2"/>
          </w:tcPr>
          <w:p w14:paraId="4B1A93E8" w14:textId="4A793240" w:rsidR="00432191" w:rsidRPr="002035F8" w:rsidRDefault="00432191" w:rsidP="002035F8">
            <w:pPr>
              <w:jc w:val="center"/>
              <w:rPr>
                <w:lang w:val="en-GB"/>
              </w:rPr>
            </w:pPr>
            <w:r w:rsidRPr="002035F8">
              <w:rPr>
                <w:lang w:val="en-GB"/>
              </w:rPr>
              <w:t>N/A</w:t>
            </w:r>
          </w:p>
        </w:tc>
      </w:tr>
      <w:tr w:rsidR="002035F8" w:rsidRPr="002035F8" w14:paraId="6BF9E0FB" w14:textId="77777777" w:rsidTr="002035F8">
        <w:tc>
          <w:tcPr>
            <w:tcW w:w="900" w:type="dxa"/>
            <w:vMerge/>
            <w:shd w:val="clear" w:color="auto" w:fill="D9D9D9"/>
          </w:tcPr>
          <w:p w14:paraId="6522F579" w14:textId="77777777" w:rsidR="00432191" w:rsidRPr="002035F8" w:rsidRDefault="00432191" w:rsidP="00432191">
            <w:pPr>
              <w:rPr>
                <w:b/>
                <w:bCs/>
                <w:lang w:val="en-GB"/>
              </w:rPr>
            </w:pPr>
          </w:p>
        </w:tc>
        <w:tc>
          <w:tcPr>
            <w:tcW w:w="2070" w:type="dxa"/>
            <w:shd w:val="clear" w:color="auto" w:fill="D9D9D9"/>
          </w:tcPr>
          <w:p w14:paraId="0BD760BC" w14:textId="216FB6BC" w:rsidR="00432191" w:rsidRPr="002035F8" w:rsidRDefault="00432191" w:rsidP="00432191">
            <w:pPr>
              <w:rPr>
                <w:b/>
                <w:bCs/>
                <w:lang w:val="en-GB"/>
              </w:rPr>
            </w:pPr>
            <w:r w:rsidRPr="002035F8">
              <w:rPr>
                <w:b/>
                <w:bCs/>
                <w:lang w:val="en-GB"/>
              </w:rPr>
              <w:t>H</w:t>
            </w:r>
            <w:r w:rsidR="00717C00">
              <w:rPr>
                <w:b/>
                <w:bCs/>
                <w:lang w:val="en-GB"/>
              </w:rPr>
              <w:t>APS</w:t>
            </w:r>
          </w:p>
        </w:tc>
        <w:tc>
          <w:tcPr>
            <w:tcW w:w="720" w:type="dxa"/>
            <w:vMerge/>
            <w:shd w:val="clear" w:color="auto" w:fill="D9D9D9"/>
          </w:tcPr>
          <w:p w14:paraId="60A6D3ED" w14:textId="77777777" w:rsidR="00432191" w:rsidRPr="002035F8" w:rsidRDefault="00432191" w:rsidP="00432191">
            <w:pPr>
              <w:rPr>
                <w:b/>
                <w:bCs/>
                <w:lang w:val="en-GB"/>
              </w:rPr>
            </w:pPr>
          </w:p>
        </w:tc>
        <w:tc>
          <w:tcPr>
            <w:tcW w:w="900" w:type="dxa"/>
            <w:shd w:val="clear" w:color="auto" w:fill="auto"/>
          </w:tcPr>
          <w:p w14:paraId="7B1D1DCF" w14:textId="2C78AB70" w:rsidR="00432191" w:rsidRPr="002035F8" w:rsidRDefault="00432191" w:rsidP="002035F8">
            <w:pPr>
              <w:jc w:val="center"/>
              <w:rPr>
                <w:lang w:val="en-GB"/>
              </w:rPr>
            </w:pPr>
            <w:r w:rsidRPr="002035F8">
              <w:rPr>
                <w:lang w:val="en-GB"/>
              </w:rPr>
              <w:t>X</w:t>
            </w:r>
          </w:p>
        </w:tc>
        <w:tc>
          <w:tcPr>
            <w:tcW w:w="990" w:type="dxa"/>
            <w:shd w:val="clear" w:color="auto" w:fill="auto"/>
          </w:tcPr>
          <w:p w14:paraId="270D91ED" w14:textId="2C55B337" w:rsidR="00432191" w:rsidRPr="002035F8" w:rsidRDefault="00432191" w:rsidP="002035F8">
            <w:pPr>
              <w:jc w:val="center"/>
              <w:rPr>
                <w:lang w:val="en-GB"/>
              </w:rPr>
            </w:pPr>
            <w:r w:rsidRPr="002035F8">
              <w:rPr>
                <w:lang w:val="en-GB"/>
              </w:rPr>
              <w:t>X</w:t>
            </w:r>
          </w:p>
        </w:tc>
        <w:tc>
          <w:tcPr>
            <w:tcW w:w="990" w:type="dxa"/>
            <w:shd w:val="clear" w:color="auto" w:fill="auto"/>
          </w:tcPr>
          <w:p w14:paraId="4EA3F129" w14:textId="6EC9226A" w:rsidR="00432191" w:rsidRPr="002035F8" w:rsidRDefault="00432191" w:rsidP="002035F8">
            <w:pPr>
              <w:jc w:val="center"/>
              <w:rPr>
                <w:lang w:val="en-GB"/>
              </w:rPr>
            </w:pPr>
            <w:r w:rsidRPr="002035F8">
              <w:rPr>
                <w:lang w:val="en-GB"/>
              </w:rPr>
              <w:t>X</w:t>
            </w:r>
          </w:p>
        </w:tc>
        <w:tc>
          <w:tcPr>
            <w:tcW w:w="810" w:type="dxa"/>
            <w:shd w:val="clear" w:color="auto" w:fill="auto"/>
          </w:tcPr>
          <w:p w14:paraId="0267975A" w14:textId="353A29C1" w:rsidR="00432191" w:rsidRPr="002035F8" w:rsidRDefault="00432191" w:rsidP="002035F8">
            <w:pPr>
              <w:jc w:val="center"/>
              <w:rPr>
                <w:lang w:val="en-GB"/>
              </w:rPr>
            </w:pPr>
            <w:r w:rsidRPr="002035F8">
              <w:rPr>
                <w:lang w:val="en-GB"/>
              </w:rPr>
              <w:t>X</w:t>
            </w:r>
          </w:p>
        </w:tc>
        <w:tc>
          <w:tcPr>
            <w:tcW w:w="900" w:type="dxa"/>
            <w:shd w:val="clear" w:color="auto" w:fill="F2F2F2"/>
          </w:tcPr>
          <w:p w14:paraId="5B2608EC" w14:textId="3CF8191D" w:rsidR="00432191" w:rsidRPr="002035F8" w:rsidRDefault="00432191" w:rsidP="002035F8">
            <w:pPr>
              <w:jc w:val="center"/>
              <w:rPr>
                <w:lang w:val="en-GB"/>
              </w:rPr>
            </w:pPr>
            <w:r w:rsidRPr="002035F8">
              <w:rPr>
                <w:lang w:val="en-GB"/>
              </w:rPr>
              <w:t>N/A</w:t>
            </w:r>
          </w:p>
        </w:tc>
        <w:tc>
          <w:tcPr>
            <w:tcW w:w="990" w:type="dxa"/>
            <w:shd w:val="clear" w:color="auto" w:fill="F2F2F2"/>
          </w:tcPr>
          <w:p w14:paraId="5D312C89" w14:textId="14E83312" w:rsidR="00432191" w:rsidRPr="002035F8" w:rsidRDefault="00432191" w:rsidP="002035F8">
            <w:pPr>
              <w:jc w:val="center"/>
              <w:rPr>
                <w:lang w:val="en-GB"/>
              </w:rPr>
            </w:pPr>
            <w:r w:rsidRPr="002035F8">
              <w:rPr>
                <w:lang w:val="en-GB"/>
              </w:rPr>
              <w:t>N/A</w:t>
            </w:r>
          </w:p>
        </w:tc>
        <w:tc>
          <w:tcPr>
            <w:tcW w:w="990" w:type="dxa"/>
            <w:shd w:val="clear" w:color="auto" w:fill="F2F2F2"/>
          </w:tcPr>
          <w:p w14:paraId="42867CB4" w14:textId="2AFC0299" w:rsidR="00432191" w:rsidRPr="002035F8" w:rsidRDefault="00432191" w:rsidP="002035F8">
            <w:pPr>
              <w:jc w:val="center"/>
              <w:rPr>
                <w:lang w:val="en-GB"/>
              </w:rPr>
            </w:pPr>
            <w:r w:rsidRPr="002035F8">
              <w:rPr>
                <w:lang w:val="en-GB"/>
              </w:rPr>
              <w:t>N/A</w:t>
            </w:r>
          </w:p>
        </w:tc>
        <w:tc>
          <w:tcPr>
            <w:tcW w:w="810" w:type="dxa"/>
            <w:shd w:val="clear" w:color="auto" w:fill="F2F2F2"/>
          </w:tcPr>
          <w:p w14:paraId="3C6AE5AD" w14:textId="20FC5EE2" w:rsidR="00432191" w:rsidRPr="002035F8" w:rsidRDefault="00432191" w:rsidP="002035F8">
            <w:pPr>
              <w:jc w:val="center"/>
              <w:rPr>
                <w:lang w:val="en-GB"/>
              </w:rPr>
            </w:pPr>
            <w:r w:rsidRPr="002035F8">
              <w:rPr>
                <w:lang w:val="en-GB"/>
              </w:rPr>
              <w:t>N/A</w:t>
            </w:r>
          </w:p>
        </w:tc>
      </w:tr>
      <w:tr w:rsidR="002035F8" w:rsidRPr="002035F8" w14:paraId="7815D94E" w14:textId="77777777" w:rsidTr="002035F8">
        <w:tc>
          <w:tcPr>
            <w:tcW w:w="900" w:type="dxa"/>
            <w:vMerge/>
            <w:shd w:val="clear" w:color="auto" w:fill="D9D9D9"/>
          </w:tcPr>
          <w:p w14:paraId="12E4DA0F" w14:textId="77777777" w:rsidR="00432191" w:rsidRPr="002035F8" w:rsidRDefault="00432191" w:rsidP="00432191">
            <w:pPr>
              <w:rPr>
                <w:b/>
                <w:bCs/>
                <w:lang w:val="en-GB"/>
              </w:rPr>
            </w:pPr>
          </w:p>
        </w:tc>
        <w:tc>
          <w:tcPr>
            <w:tcW w:w="2070" w:type="dxa"/>
            <w:shd w:val="clear" w:color="auto" w:fill="D9D9D9"/>
          </w:tcPr>
          <w:p w14:paraId="2727AD8A" w14:textId="09300963" w:rsidR="00432191" w:rsidRPr="002035F8" w:rsidRDefault="00432191" w:rsidP="00432191">
            <w:pPr>
              <w:rPr>
                <w:b/>
                <w:bCs/>
                <w:lang w:val="en-GB"/>
              </w:rPr>
            </w:pPr>
            <w:r w:rsidRPr="002035F8">
              <w:rPr>
                <w:b/>
                <w:bCs/>
                <w:lang w:val="en-GB"/>
              </w:rPr>
              <w:t>GEO</w:t>
            </w:r>
          </w:p>
        </w:tc>
        <w:tc>
          <w:tcPr>
            <w:tcW w:w="720" w:type="dxa"/>
            <w:vMerge w:val="restart"/>
            <w:shd w:val="clear" w:color="auto" w:fill="D9D9D9"/>
            <w:vAlign w:val="center"/>
          </w:tcPr>
          <w:p w14:paraId="38395E80" w14:textId="718E804D" w:rsidR="00432191" w:rsidRPr="002035F8" w:rsidRDefault="00432191" w:rsidP="00432191">
            <w:pPr>
              <w:rPr>
                <w:b/>
                <w:bCs/>
                <w:lang w:val="en-GB"/>
              </w:rPr>
            </w:pPr>
            <w:r w:rsidRPr="002035F8">
              <w:rPr>
                <w:b/>
                <w:bCs/>
                <w:lang w:val="en-GB"/>
              </w:rPr>
              <w:t>Set 2</w:t>
            </w:r>
          </w:p>
        </w:tc>
        <w:tc>
          <w:tcPr>
            <w:tcW w:w="900" w:type="dxa"/>
            <w:shd w:val="clear" w:color="auto" w:fill="F2F2F2"/>
          </w:tcPr>
          <w:p w14:paraId="0BEB2666" w14:textId="596C9A1E" w:rsidR="00432191" w:rsidRPr="002035F8" w:rsidRDefault="00432191" w:rsidP="002035F8">
            <w:pPr>
              <w:jc w:val="center"/>
              <w:rPr>
                <w:lang w:val="en-GB"/>
              </w:rPr>
            </w:pPr>
            <w:r w:rsidRPr="002035F8">
              <w:rPr>
                <w:lang w:val="en-GB"/>
              </w:rPr>
              <w:t>N/A</w:t>
            </w:r>
          </w:p>
        </w:tc>
        <w:tc>
          <w:tcPr>
            <w:tcW w:w="990" w:type="dxa"/>
            <w:shd w:val="clear" w:color="auto" w:fill="F2F2F2"/>
          </w:tcPr>
          <w:p w14:paraId="572CDEFC" w14:textId="36616497" w:rsidR="00432191" w:rsidRPr="002035F8" w:rsidRDefault="00432191" w:rsidP="002035F8">
            <w:pPr>
              <w:jc w:val="center"/>
              <w:rPr>
                <w:lang w:val="en-GB"/>
              </w:rPr>
            </w:pPr>
            <w:r w:rsidRPr="002035F8">
              <w:rPr>
                <w:lang w:val="en-GB"/>
              </w:rPr>
              <w:t>N/A</w:t>
            </w:r>
          </w:p>
        </w:tc>
        <w:tc>
          <w:tcPr>
            <w:tcW w:w="990" w:type="dxa"/>
            <w:shd w:val="clear" w:color="auto" w:fill="F2F2F2"/>
          </w:tcPr>
          <w:p w14:paraId="6F7351C5" w14:textId="515CB9B7" w:rsidR="00432191" w:rsidRPr="002035F8" w:rsidRDefault="00432191" w:rsidP="002035F8">
            <w:pPr>
              <w:jc w:val="center"/>
              <w:rPr>
                <w:lang w:val="en-GB"/>
              </w:rPr>
            </w:pPr>
            <w:r w:rsidRPr="002035F8">
              <w:rPr>
                <w:lang w:val="en-GB"/>
              </w:rPr>
              <w:t>N/A</w:t>
            </w:r>
          </w:p>
        </w:tc>
        <w:tc>
          <w:tcPr>
            <w:tcW w:w="810" w:type="dxa"/>
            <w:shd w:val="clear" w:color="auto" w:fill="F2F2F2"/>
          </w:tcPr>
          <w:p w14:paraId="3614E5CF" w14:textId="6D4D788B" w:rsidR="00432191" w:rsidRPr="002035F8" w:rsidRDefault="00432191" w:rsidP="002035F8">
            <w:pPr>
              <w:jc w:val="center"/>
              <w:rPr>
                <w:lang w:val="en-GB"/>
              </w:rPr>
            </w:pPr>
            <w:r w:rsidRPr="002035F8">
              <w:rPr>
                <w:lang w:val="en-GB"/>
              </w:rPr>
              <w:t>N/A</w:t>
            </w:r>
          </w:p>
        </w:tc>
        <w:tc>
          <w:tcPr>
            <w:tcW w:w="900" w:type="dxa"/>
            <w:shd w:val="clear" w:color="auto" w:fill="auto"/>
          </w:tcPr>
          <w:p w14:paraId="5AC0F7C3" w14:textId="75964B67" w:rsidR="00432191" w:rsidRPr="002035F8" w:rsidRDefault="00432191" w:rsidP="002035F8">
            <w:pPr>
              <w:jc w:val="center"/>
              <w:rPr>
                <w:lang w:val="en-GB"/>
              </w:rPr>
            </w:pPr>
            <w:r w:rsidRPr="002035F8">
              <w:rPr>
                <w:lang w:val="en-GB"/>
              </w:rPr>
              <w:t>X</w:t>
            </w:r>
          </w:p>
        </w:tc>
        <w:tc>
          <w:tcPr>
            <w:tcW w:w="990" w:type="dxa"/>
            <w:shd w:val="clear" w:color="auto" w:fill="auto"/>
          </w:tcPr>
          <w:p w14:paraId="37EDCB35" w14:textId="21D7A51B" w:rsidR="00432191" w:rsidRPr="002035F8" w:rsidRDefault="00432191" w:rsidP="002035F8">
            <w:pPr>
              <w:jc w:val="center"/>
              <w:rPr>
                <w:lang w:val="en-GB"/>
              </w:rPr>
            </w:pPr>
            <w:r w:rsidRPr="002035F8">
              <w:rPr>
                <w:lang w:val="en-GB"/>
              </w:rPr>
              <w:t>X</w:t>
            </w:r>
          </w:p>
        </w:tc>
        <w:tc>
          <w:tcPr>
            <w:tcW w:w="990" w:type="dxa"/>
            <w:shd w:val="clear" w:color="auto" w:fill="auto"/>
          </w:tcPr>
          <w:p w14:paraId="38998227" w14:textId="68E5CBDB" w:rsidR="00432191" w:rsidRPr="002035F8" w:rsidRDefault="00432191" w:rsidP="002035F8">
            <w:pPr>
              <w:jc w:val="center"/>
              <w:rPr>
                <w:lang w:val="en-GB"/>
              </w:rPr>
            </w:pPr>
            <w:r w:rsidRPr="002035F8">
              <w:rPr>
                <w:lang w:val="en-GB"/>
              </w:rPr>
              <w:t>X</w:t>
            </w:r>
          </w:p>
        </w:tc>
        <w:tc>
          <w:tcPr>
            <w:tcW w:w="810" w:type="dxa"/>
            <w:shd w:val="clear" w:color="auto" w:fill="auto"/>
          </w:tcPr>
          <w:p w14:paraId="7422DA19" w14:textId="52CA8299" w:rsidR="00432191" w:rsidRPr="002035F8" w:rsidRDefault="00432191" w:rsidP="002035F8">
            <w:pPr>
              <w:jc w:val="center"/>
              <w:rPr>
                <w:lang w:val="en-GB"/>
              </w:rPr>
            </w:pPr>
            <w:r w:rsidRPr="002035F8">
              <w:rPr>
                <w:lang w:val="en-GB"/>
              </w:rPr>
              <w:t>X</w:t>
            </w:r>
          </w:p>
        </w:tc>
      </w:tr>
      <w:tr w:rsidR="002035F8" w:rsidRPr="002035F8" w14:paraId="0C7F7FD6" w14:textId="77777777" w:rsidTr="002035F8">
        <w:tc>
          <w:tcPr>
            <w:tcW w:w="900" w:type="dxa"/>
            <w:vMerge/>
            <w:shd w:val="clear" w:color="auto" w:fill="D9D9D9"/>
          </w:tcPr>
          <w:p w14:paraId="17D52DA7" w14:textId="77777777" w:rsidR="00432191" w:rsidRPr="002035F8" w:rsidRDefault="00432191" w:rsidP="00432191">
            <w:pPr>
              <w:rPr>
                <w:b/>
                <w:bCs/>
                <w:lang w:val="en-GB"/>
              </w:rPr>
            </w:pPr>
          </w:p>
        </w:tc>
        <w:tc>
          <w:tcPr>
            <w:tcW w:w="2070" w:type="dxa"/>
            <w:shd w:val="clear" w:color="auto" w:fill="D9D9D9"/>
          </w:tcPr>
          <w:p w14:paraId="7658BC44" w14:textId="708E22AD" w:rsidR="00432191" w:rsidRPr="002035F8" w:rsidRDefault="00432191" w:rsidP="00432191">
            <w:pPr>
              <w:rPr>
                <w:b/>
                <w:bCs/>
                <w:lang w:val="en-GB"/>
              </w:rPr>
            </w:pPr>
            <w:r w:rsidRPr="002035F8">
              <w:rPr>
                <w:b/>
                <w:bCs/>
                <w:lang w:val="en-GB"/>
              </w:rPr>
              <w:t>LEO 1200km</w:t>
            </w:r>
          </w:p>
        </w:tc>
        <w:tc>
          <w:tcPr>
            <w:tcW w:w="720" w:type="dxa"/>
            <w:vMerge/>
            <w:shd w:val="clear" w:color="auto" w:fill="auto"/>
          </w:tcPr>
          <w:p w14:paraId="453B86B9" w14:textId="77777777" w:rsidR="00432191" w:rsidRPr="002035F8" w:rsidRDefault="00432191" w:rsidP="00432191">
            <w:pPr>
              <w:rPr>
                <w:lang w:val="en-GB"/>
              </w:rPr>
            </w:pPr>
          </w:p>
        </w:tc>
        <w:tc>
          <w:tcPr>
            <w:tcW w:w="900" w:type="dxa"/>
            <w:shd w:val="clear" w:color="auto" w:fill="F2F2F2"/>
          </w:tcPr>
          <w:p w14:paraId="17AC312A" w14:textId="24E7FC96" w:rsidR="00432191" w:rsidRPr="002035F8" w:rsidRDefault="00432191" w:rsidP="002035F8">
            <w:pPr>
              <w:jc w:val="center"/>
              <w:rPr>
                <w:lang w:val="en-GB"/>
              </w:rPr>
            </w:pPr>
            <w:r w:rsidRPr="002035F8">
              <w:rPr>
                <w:lang w:val="en-GB"/>
              </w:rPr>
              <w:t>N/A</w:t>
            </w:r>
          </w:p>
        </w:tc>
        <w:tc>
          <w:tcPr>
            <w:tcW w:w="990" w:type="dxa"/>
            <w:shd w:val="clear" w:color="auto" w:fill="F2F2F2"/>
          </w:tcPr>
          <w:p w14:paraId="43E6D673" w14:textId="72D1C4E8" w:rsidR="00432191" w:rsidRPr="002035F8" w:rsidRDefault="00432191" w:rsidP="002035F8">
            <w:pPr>
              <w:jc w:val="center"/>
              <w:rPr>
                <w:lang w:val="en-GB"/>
              </w:rPr>
            </w:pPr>
            <w:r w:rsidRPr="002035F8">
              <w:rPr>
                <w:lang w:val="en-GB"/>
              </w:rPr>
              <w:t>N/A</w:t>
            </w:r>
          </w:p>
        </w:tc>
        <w:tc>
          <w:tcPr>
            <w:tcW w:w="990" w:type="dxa"/>
            <w:shd w:val="clear" w:color="auto" w:fill="F2F2F2"/>
          </w:tcPr>
          <w:p w14:paraId="09BDCA7B" w14:textId="747BDDE2" w:rsidR="00432191" w:rsidRPr="002035F8" w:rsidRDefault="00432191" w:rsidP="002035F8">
            <w:pPr>
              <w:jc w:val="center"/>
              <w:rPr>
                <w:lang w:val="en-GB"/>
              </w:rPr>
            </w:pPr>
            <w:r w:rsidRPr="002035F8">
              <w:rPr>
                <w:lang w:val="en-GB"/>
              </w:rPr>
              <w:t>N/A</w:t>
            </w:r>
          </w:p>
        </w:tc>
        <w:tc>
          <w:tcPr>
            <w:tcW w:w="810" w:type="dxa"/>
            <w:shd w:val="clear" w:color="auto" w:fill="F2F2F2"/>
          </w:tcPr>
          <w:p w14:paraId="510D75D9" w14:textId="4EFC0CA1" w:rsidR="00432191" w:rsidRPr="002035F8" w:rsidRDefault="00432191" w:rsidP="002035F8">
            <w:pPr>
              <w:jc w:val="center"/>
              <w:rPr>
                <w:lang w:val="en-GB"/>
              </w:rPr>
            </w:pPr>
            <w:r w:rsidRPr="002035F8">
              <w:rPr>
                <w:lang w:val="en-GB"/>
              </w:rPr>
              <w:t>N/A</w:t>
            </w:r>
          </w:p>
        </w:tc>
        <w:tc>
          <w:tcPr>
            <w:tcW w:w="900" w:type="dxa"/>
            <w:shd w:val="clear" w:color="auto" w:fill="auto"/>
          </w:tcPr>
          <w:p w14:paraId="0C6EE345" w14:textId="3E0112F4" w:rsidR="00432191" w:rsidRPr="002035F8" w:rsidRDefault="00432191" w:rsidP="002035F8">
            <w:pPr>
              <w:jc w:val="center"/>
              <w:rPr>
                <w:lang w:val="en-GB"/>
              </w:rPr>
            </w:pPr>
            <w:r w:rsidRPr="002035F8">
              <w:rPr>
                <w:lang w:val="en-GB"/>
              </w:rPr>
              <w:t>X</w:t>
            </w:r>
          </w:p>
        </w:tc>
        <w:tc>
          <w:tcPr>
            <w:tcW w:w="990" w:type="dxa"/>
            <w:shd w:val="clear" w:color="auto" w:fill="auto"/>
          </w:tcPr>
          <w:p w14:paraId="151194F4" w14:textId="4A40FFA5" w:rsidR="00432191" w:rsidRPr="002035F8" w:rsidRDefault="00432191" w:rsidP="002035F8">
            <w:pPr>
              <w:jc w:val="center"/>
              <w:rPr>
                <w:lang w:val="en-GB"/>
              </w:rPr>
            </w:pPr>
            <w:r w:rsidRPr="002035F8">
              <w:rPr>
                <w:lang w:val="en-GB"/>
              </w:rPr>
              <w:t>X</w:t>
            </w:r>
          </w:p>
        </w:tc>
        <w:tc>
          <w:tcPr>
            <w:tcW w:w="990" w:type="dxa"/>
            <w:shd w:val="clear" w:color="auto" w:fill="auto"/>
          </w:tcPr>
          <w:p w14:paraId="5E8C01AC" w14:textId="3A9C3116" w:rsidR="00432191" w:rsidRPr="002035F8" w:rsidRDefault="00432191" w:rsidP="002035F8">
            <w:pPr>
              <w:jc w:val="center"/>
              <w:rPr>
                <w:lang w:val="en-GB"/>
              </w:rPr>
            </w:pPr>
            <w:r w:rsidRPr="002035F8">
              <w:rPr>
                <w:lang w:val="en-GB"/>
              </w:rPr>
              <w:t>X</w:t>
            </w:r>
          </w:p>
        </w:tc>
        <w:tc>
          <w:tcPr>
            <w:tcW w:w="810" w:type="dxa"/>
            <w:shd w:val="clear" w:color="auto" w:fill="auto"/>
          </w:tcPr>
          <w:p w14:paraId="3C2903B1" w14:textId="1513F229" w:rsidR="00432191" w:rsidRPr="002035F8" w:rsidRDefault="00432191" w:rsidP="002035F8">
            <w:pPr>
              <w:jc w:val="center"/>
              <w:rPr>
                <w:lang w:val="en-GB"/>
              </w:rPr>
            </w:pPr>
            <w:r w:rsidRPr="002035F8">
              <w:rPr>
                <w:lang w:val="en-GB"/>
              </w:rPr>
              <w:t>X</w:t>
            </w:r>
          </w:p>
        </w:tc>
      </w:tr>
      <w:tr w:rsidR="002035F8" w:rsidRPr="002035F8" w14:paraId="20CAA6DF" w14:textId="77777777" w:rsidTr="002035F8">
        <w:tc>
          <w:tcPr>
            <w:tcW w:w="900" w:type="dxa"/>
            <w:vMerge/>
            <w:shd w:val="clear" w:color="auto" w:fill="D9D9D9"/>
          </w:tcPr>
          <w:p w14:paraId="3E32B626" w14:textId="77777777" w:rsidR="00432191" w:rsidRPr="002035F8" w:rsidRDefault="00432191" w:rsidP="00432191">
            <w:pPr>
              <w:rPr>
                <w:b/>
                <w:bCs/>
                <w:lang w:val="en-GB"/>
              </w:rPr>
            </w:pPr>
          </w:p>
        </w:tc>
        <w:tc>
          <w:tcPr>
            <w:tcW w:w="2070" w:type="dxa"/>
            <w:shd w:val="clear" w:color="auto" w:fill="D9D9D9"/>
          </w:tcPr>
          <w:p w14:paraId="7CF1B6CF" w14:textId="68451B3C" w:rsidR="00432191" w:rsidRPr="002035F8" w:rsidRDefault="00432191" w:rsidP="00432191">
            <w:pPr>
              <w:rPr>
                <w:b/>
                <w:bCs/>
                <w:lang w:val="en-GB"/>
              </w:rPr>
            </w:pPr>
            <w:r w:rsidRPr="002035F8">
              <w:rPr>
                <w:b/>
                <w:bCs/>
                <w:lang w:val="en-GB"/>
              </w:rPr>
              <w:t>LEO 600km</w:t>
            </w:r>
          </w:p>
        </w:tc>
        <w:tc>
          <w:tcPr>
            <w:tcW w:w="720" w:type="dxa"/>
            <w:vMerge/>
            <w:shd w:val="clear" w:color="auto" w:fill="auto"/>
          </w:tcPr>
          <w:p w14:paraId="5FFF1085" w14:textId="77777777" w:rsidR="00432191" w:rsidRPr="002035F8" w:rsidRDefault="00432191" w:rsidP="00432191">
            <w:pPr>
              <w:rPr>
                <w:lang w:val="en-GB"/>
              </w:rPr>
            </w:pPr>
          </w:p>
        </w:tc>
        <w:tc>
          <w:tcPr>
            <w:tcW w:w="900" w:type="dxa"/>
            <w:shd w:val="clear" w:color="auto" w:fill="F2F2F2"/>
          </w:tcPr>
          <w:p w14:paraId="572998C1" w14:textId="071983E6" w:rsidR="00432191" w:rsidRPr="002035F8" w:rsidRDefault="00432191" w:rsidP="002035F8">
            <w:pPr>
              <w:jc w:val="center"/>
              <w:rPr>
                <w:lang w:val="en-GB"/>
              </w:rPr>
            </w:pPr>
            <w:r w:rsidRPr="002035F8">
              <w:rPr>
                <w:lang w:val="en-GB"/>
              </w:rPr>
              <w:t>N/A</w:t>
            </w:r>
          </w:p>
        </w:tc>
        <w:tc>
          <w:tcPr>
            <w:tcW w:w="990" w:type="dxa"/>
            <w:shd w:val="clear" w:color="auto" w:fill="F2F2F2"/>
          </w:tcPr>
          <w:p w14:paraId="71D6072A" w14:textId="78E5C314" w:rsidR="00432191" w:rsidRPr="002035F8" w:rsidRDefault="00432191" w:rsidP="002035F8">
            <w:pPr>
              <w:jc w:val="center"/>
              <w:rPr>
                <w:lang w:val="en-GB"/>
              </w:rPr>
            </w:pPr>
            <w:r w:rsidRPr="002035F8">
              <w:rPr>
                <w:lang w:val="en-GB"/>
              </w:rPr>
              <w:t>N/A</w:t>
            </w:r>
          </w:p>
        </w:tc>
        <w:tc>
          <w:tcPr>
            <w:tcW w:w="990" w:type="dxa"/>
            <w:shd w:val="clear" w:color="auto" w:fill="F2F2F2"/>
          </w:tcPr>
          <w:p w14:paraId="3ADDDB68" w14:textId="2179BCC5" w:rsidR="00432191" w:rsidRPr="002035F8" w:rsidRDefault="00432191" w:rsidP="002035F8">
            <w:pPr>
              <w:jc w:val="center"/>
              <w:rPr>
                <w:lang w:val="en-GB"/>
              </w:rPr>
            </w:pPr>
            <w:r w:rsidRPr="002035F8">
              <w:rPr>
                <w:lang w:val="en-GB"/>
              </w:rPr>
              <w:t>N/A</w:t>
            </w:r>
          </w:p>
        </w:tc>
        <w:tc>
          <w:tcPr>
            <w:tcW w:w="810" w:type="dxa"/>
            <w:shd w:val="clear" w:color="auto" w:fill="F2F2F2"/>
          </w:tcPr>
          <w:p w14:paraId="6C36F613" w14:textId="564B97A0" w:rsidR="00432191" w:rsidRPr="002035F8" w:rsidRDefault="00432191" w:rsidP="002035F8">
            <w:pPr>
              <w:jc w:val="center"/>
              <w:rPr>
                <w:lang w:val="en-GB"/>
              </w:rPr>
            </w:pPr>
            <w:r w:rsidRPr="002035F8">
              <w:rPr>
                <w:lang w:val="en-GB"/>
              </w:rPr>
              <w:t>N/A</w:t>
            </w:r>
          </w:p>
        </w:tc>
        <w:tc>
          <w:tcPr>
            <w:tcW w:w="900" w:type="dxa"/>
            <w:shd w:val="clear" w:color="auto" w:fill="auto"/>
          </w:tcPr>
          <w:p w14:paraId="138B3A2E" w14:textId="393DC837" w:rsidR="00432191" w:rsidRPr="002035F8" w:rsidRDefault="00432191" w:rsidP="002035F8">
            <w:pPr>
              <w:jc w:val="center"/>
              <w:rPr>
                <w:lang w:val="en-GB"/>
              </w:rPr>
            </w:pPr>
            <w:r w:rsidRPr="002035F8">
              <w:rPr>
                <w:lang w:val="en-GB"/>
              </w:rPr>
              <w:t>X</w:t>
            </w:r>
          </w:p>
        </w:tc>
        <w:tc>
          <w:tcPr>
            <w:tcW w:w="990" w:type="dxa"/>
            <w:shd w:val="clear" w:color="auto" w:fill="auto"/>
          </w:tcPr>
          <w:p w14:paraId="5F43B32D" w14:textId="1236BE19" w:rsidR="00432191" w:rsidRPr="002035F8" w:rsidRDefault="00432191" w:rsidP="002035F8">
            <w:pPr>
              <w:jc w:val="center"/>
              <w:rPr>
                <w:lang w:val="en-GB"/>
              </w:rPr>
            </w:pPr>
            <w:r w:rsidRPr="002035F8">
              <w:rPr>
                <w:lang w:val="en-GB"/>
              </w:rPr>
              <w:t>X</w:t>
            </w:r>
          </w:p>
        </w:tc>
        <w:tc>
          <w:tcPr>
            <w:tcW w:w="990" w:type="dxa"/>
            <w:shd w:val="clear" w:color="auto" w:fill="auto"/>
          </w:tcPr>
          <w:p w14:paraId="433DB597" w14:textId="59278FEF" w:rsidR="00432191" w:rsidRPr="002035F8" w:rsidRDefault="00432191" w:rsidP="002035F8">
            <w:pPr>
              <w:jc w:val="center"/>
              <w:rPr>
                <w:lang w:val="en-GB"/>
              </w:rPr>
            </w:pPr>
            <w:r w:rsidRPr="002035F8">
              <w:rPr>
                <w:lang w:val="en-GB"/>
              </w:rPr>
              <w:t>X</w:t>
            </w:r>
          </w:p>
        </w:tc>
        <w:tc>
          <w:tcPr>
            <w:tcW w:w="810" w:type="dxa"/>
            <w:shd w:val="clear" w:color="auto" w:fill="auto"/>
          </w:tcPr>
          <w:p w14:paraId="316C3F71" w14:textId="5DC9AF45" w:rsidR="00432191" w:rsidRPr="002035F8" w:rsidRDefault="00432191" w:rsidP="002035F8">
            <w:pPr>
              <w:jc w:val="center"/>
              <w:rPr>
                <w:lang w:val="en-GB"/>
              </w:rPr>
            </w:pPr>
            <w:r w:rsidRPr="002035F8">
              <w:rPr>
                <w:lang w:val="en-GB"/>
              </w:rPr>
              <w:t>X</w:t>
            </w:r>
          </w:p>
        </w:tc>
      </w:tr>
      <w:tr w:rsidR="002035F8" w:rsidRPr="002035F8" w14:paraId="3860DDE0" w14:textId="77777777" w:rsidTr="002035F8">
        <w:tc>
          <w:tcPr>
            <w:tcW w:w="900" w:type="dxa"/>
            <w:vMerge/>
            <w:shd w:val="clear" w:color="auto" w:fill="D9D9D9"/>
          </w:tcPr>
          <w:p w14:paraId="3E2C5939" w14:textId="77777777" w:rsidR="00432191" w:rsidRPr="002035F8" w:rsidRDefault="00432191" w:rsidP="00432191">
            <w:pPr>
              <w:rPr>
                <w:b/>
                <w:bCs/>
                <w:lang w:val="en-GB"/>
              </w:rPr>
            </w:pPr>
          </w:p>
        </w:tc>
        <w:tc>
          <w:tcPr>
            <w:tcW w:w="2070" w:type="dxa"/>
            <w:shd w:val="clear" w:color="auto" w:fill="D9D9D9"/>
          </w:tcPr>
          <w:p w14:paraId="1697242A" w14:textId="7B47A13F" w:rsidR="00432191" w:rsidRPr="002035F8" w:rsidRDefault="00432191" w:rsidP="00432191">
            <w:pPr>
              <w:rPr>
                <w:b/>
                <w:bCs/>
                <w:lang w:val="en-GB"/>
              </w:rPr>
            </w:pPr>
            <w:r w:rsidRPr="002035F8">
              <w:rPr>
                <w:b/>
                <w:bCs/>
                <w:lang w:val="en-GB"/>
              </w:rPr>
              <w:t>H</w:t>
            </w:r>
            <w:r w:rsidR="00B66947">
              <w:rPr>
                <w:b/>
                <w:bCs/>
                <w:lang w:val="en-GB"/>
              </w:rPr>
              <w:t>APS</w:t>
            </w:r>
          </w:p>
        </w:tc>
        <w:tc>
          <w:tcPr>
            <w:tcW w:w="720" w:type="dxa"/>
            <w:vMerge/>
            <w:shd w:val="clear" w:color="auto" w:fill="auto"/>
          </w:tcPr>
          <w:p w14:paraId="3F5311FC" w14:textId="77777777" w:rsidR="00432191" w:rsidRPr="002035F8" w:rsidRDefault="00432191" w:rsidP="00432191">
            <w:pPr>
              <w:rPr>
                <w:lang w:val="en-GB"/>
              </w:rPr>
            </w:pPr>
          </w:p>
        </w:tc>
        <w:tc>
          <w:tcPr>
            <w:tcW w:w="900" w:type="dxa"/>
            <w:shd w:val="clear" w:color="auto" w:fill="F2F2F2"/>
          </w:tcPr>
          <w:p w14:paraId="70E5C942" w14:textId="128504FD" w:rsidR="00432191" w:rsidRPr="002035F8" w:rsidRDefault="00432191" w:rsidP="002035F8">
            <w:pPr>
              <w:jc w:val="center"/>
              <w:rPr>
                <w:lang w:val="en-GB"/>
              </w:rPr>
            </w:pPr>
            <w:r w:rsidRPr="002035F8">
              <w:rPr>
                <w:lang w:val="en-GB"/>
              </w:rPr>
              <w:t>N/A</w:t>
            </w:r>
          </w:p>
        </w:tc>
        <w:tc>
          <w:tcPr>
            <w:tcW w:w="990" w:type="dxa"/>
            <w:shd w:val="clear" w:color="auto" w:fill="F2F2F2"/>
          </w:tcPr>
          <w:p w14:paraId="3A66EB94" w14:textId="141D1CA1" w:rsidR="00432191" w:rsidRPr="002035F8" w:rsidRDefault="00432191" w:rsidP="002035F8">
            <w:pPr>
              <w:jc w:val="center"/>
              <w:rPr>
                <w:lang w:val="en-GB"/>
              </w:rPr>
            </w:pPr>
            <w:r w:rsidRPr="002035F8">
              <w:rPr>
                <w:lang w:val="en-GB"/>
              </w:rPr>
              <w:t>N/A</w:t>
            </w:r>
          </w:p>
        </w:tc>
        <w:tc>
          <w:tcPr>
            <w:tcW w:w="990" w:type="dxa"/>
            <w:shd w:val="clear" w:color="auto" w:fill="F2F2F2"/>
          </w:tcPr>
          <w:p w14:paraId="19685752" w14:textId="3BE0013D" w:rsidR="00432191" w:rsidRPr="002035F8" w:rsidRDefault="00432191" w:rsidP="002035F8">
            <w:pPr>
              <w:jc w:val="center"/>
              <w:rPr>
                <w:lang w:val="en-GB"/>
              </w:rPr>
            </w:pPr>
            <w:r w:rsidRPr="002035F8">
              <w:rPr>
                <w:lang w:val="en-GB"/>
              </w:rPr>
              <w:t>N/A</w:t>
            </w:r>
          </w:p>
        </w:tc>
        <w:tc>
          <w:tcPr>
            <w:tcW w:w="810" w:type="dxa"/>
            <w:shd w:val="clear" w:color="auto" w:fill="F2F2F2"/>
          </w:tcPr>
          <w:p w14:paraId="52EAB45D" w14:textId="1B9C5635" w:rsidR="00432191" w:rsidRPr="002035F8" w:rsidRDefault="00432191" w:rsidP="002035F8">
            <w:pPr>
              <w:jc w:val="center"/>
              <w:rPr>
                <w:lang w:val="en-GB"/>
              </w:rPr>
            </w:pPr>
            <w:r w:rsidRPr="002035F8">
              <w:rPr>
                <w:lang w:val="en-GB"/>
              </w:rPr>
              <w:t>N/A</w:t>
            </w:r>
          </w:p>
        </w:tc>
        <w:tc>
          <w:tcPr>
            <w:tcW w:w="900" w:type="dxa"/>
            <w:shd w:val="clear" w:color="auto" w:fill="auto"/>
          </w:tcPr>
          <w:p w14:paraId="111629E2" w14:textId="1D55D60A" w:rsidR="00432191" w:rsidRPr="002035F8" w:rsidRDefault="00432191" w:rsidP="002035F8">
            <w:pPr>
              <w:jc w:val="center"/>
              <w:rPr>
                <w:lang w:val="en-GB"/>
              </w:rPr>
            </w:pPr>
            <w:r w:rsidRPr="002035F8">
              <w:rPr>
                <w:lang w:val="en-GB"/>
              </w:rPr>
              <w:t>X</w:t>
            </w:r>
          </w:p>
        </w:tc>
        <w:tc>
          <w:tcPr>
            <w:tcW w:w="990" w:type="dxa"/>
            <w:shd w:val="clear" w:color="auto" w:fill="auto"/>
          </w:tcPr>
          <w:p w14:paraId="1A516B44" w14:textId="01010DA9" w:rsidR="00432191" w:rsidRPr="002035F8" w:rsidRDefault="00432191" w:rsidP="002035F8">
            <w:pPr>
              <w:jc w:val="center"/>
              <w:rPr>
                <w:lang w:val="en-GB"/>
              </w:rPr>
            </w:pPr>
            <w:r w:rsidRPr="002035F8">
              <w:rPr>
                <w:lang w:val="en-GB"/>
              </w:rPr>
              <w:t>X</w:t>
            </w:r>
          </w:p>
        </w:tc>
        <w:tc>
          <w:tcPr>
            <w:tcW w:w="990" w:type="dxa"/>
            <w:shd w:val="clear" w:color="auto" w:fill="auto"/>
          </w:tcPr>
          <w:p w14:paraId="408CD0F7" w14:textId="2075BF93" w:rsidR="00432191" w:rsidRPr="002035F8" w:rsidRDefault="00432191" w:rsidP="002035F8">
            <w:pPr>
              <w:jc w:val="center"/>
              <w:rPr>
                <w:lang w:val="en-GB"/>
              </w:rPr>
            </w:pPr>
            <w:r w:rsidRPr="002035F8">
              <w:rPr>
                <w:lang w:val="en-GB"/>
              </w:rPr>
              <w:t>X</w:t>
            </w:r>
          </w:p>
        </w:tc>
        <w:tc>
          <w:tcPr>
            <w:tcW w:w="810" w:type="dxa"/>
            <w:shd w:val="clear" w:color="auto" w:fill="auto"/>
          </w:tcPr>
          <w:p w14:paraId="75397595" w14:textId="60432033" w:rsidR="00432191" w:rsidRPr="002035F8" w:rsidRDefault="00432191" w:rsidP="002035F8">
            <w:pPr>
              <w:keepNext/>
              <w:jc w:val="center"/>
              <w:rPr>
                <w:lang w:val="en-GB"/>
              </w:rPr>
            </w:pPr>
            <w:r w:rsidRPr="002035F8">
              <w:rPr>
                <w:lang w:val="en-GB"/>
              </w:rPr>
              <w:t>X</w:t>
            </w:r>
          </w:p>
        </w:tc>
      </w:tr>
    </w:tbl>
    <w:p w14:paraId="1D2C6E60" w14:textId="56B13B71" w:rsidR="00625F75" w:rsidRDefault="005F603F" w:rsidP="005F603F">
      <w:pPr>
        <w:pStyle w:val="Caption"/>
        <w:ind w:left="720" w:firstLine="720"/>
        <w:rPr>
          <w:lang w:val="en-GB"/>
        </w:rPr>
      </w:pPr>
      <w:bookmarkStart w:id="2" w:name="_Ref53410240"/>
      <w:r>
        <w:t xml:space="preserve">Table </w:t>
      </w:r>
      <w:r w:rsidR="00A3123A">
        <w:fldChar w:fldCharType="begin"/>
      </w:r>
      <w:r w:rsidR="00A3123A">
        <w:instrText xml:space="preserve"> SEQ Table \* ARABIC </w:instrText>
      </w:r>
      <w:r w:rsidR="00A3123A">
        <w:fldChar w:fldCharType="separate"/>
      </w:r>
      <w:r>
        <w:rPr>
          <w:noProof/>
        </w:rPr>
        <w:t>1</w:t>
      </w:r>
      <w:r w:rsidR="00A3123A">
        <w:rPr>
          <w:noProof/>
        </w:rPr>
        <w:fldChar w:fldCharType="end"/>
      </w:r>
      <w:bookmarkEnd w:id="2"/>
      <w:r>
        <w:t>: Possible scenarios for NTN-NR coexistence</w:t>
      </w:r>
    </w:p>
    <w:p w14:paraId="3F1A19D4" w14:textId="0601DBA9" w:rsidR="00B66947" w:rsidRDefault="00B66947" w:rsidP="00625F75">
      <w:pPr>
        <w:rPr>
          <w:lang w:val="en-GB"/>
        </w:rPr>
      </w:pPr>
    </w:p>
    <w:p w14:paraId="105499EB" w14:textId="4F644676" w:rsidR="00B66947" w:rsidRDefault="00B66947" w:rsidP="00625F75">
      <w:pPr>
        <w:rPr>
          <w:lang w:val="en-GB"/>
        </w:rPr>
      </w:pPr>
      <w:r>
        <w:rPr>
          <w:lang w:val="en-GB"/>
        </w:rPr>
        <w:t>Following agreements (</w:t>
      </w:r>
      <w:r>
        <w:rPr>
          <w:rFonts w:eastAsia="MS Mincho"/>
          <w:lang w:val="en-US" w:eastAsia="ja-JP"/>
        </w:rPr>
        <w:fldChar w:fldCharType="begin"/>
      </w:r>
      <w:r>
        <w:rPr>
          <w:rFonts w:eastAsia="MS Mincho"/>
          <w:lang w:val="en-US" w:eastAsia="ja-JP"/>
        </w:rPr>
        <w:instrText xml:space="preserve"> REF _Ref61295265 \r \h </w:instrText>
      </w:r>
      <w:r>
        <w:rPr>
          <w:rFonts w:eastAsia="MS Mincho"/>
          <w:lang w:val="en-US" w:eastAsia="ja-JP"/>
        </w:rPr>
      </w:r>
      <w:r>
        <w:rPr>
          <w:rFonts w:eastAsia="MS Mincho"/>
          <w:lang w:val="en-US" w:eastAsia="ja-JP"/>
        </w:rPr>
        <w:fldChar w:fldCharType="separate"/>
      </w:r>
      <w:r>
        <w:rPr>
          <w:rFonts w:eastAsia="MS Mincho"/>
          <w:lang w:val="en-US" w:eastAsia="ja-JP"/>
        </w:rPr>
        <w:t>[6]</w:t>
      </w:r>
      <w:r>
        <w:rPr>
          <w:rFonts w:eastAsia="MS Mincho"/>
          <w:lang w:val="en-US" w:eastAsia="ja-JP"/>
        </w:rPr>
        <w:fldChar w:fldCharType="end"/>
      </w:r>
      <w:r>
        <w:rPr>
          <w:lang w:val="en-GB"/>
        </w:rPr>
        <w:t>) were reached in last RAN4#97-e:</w:t>
      </w:r>
    </w:p>
    <w:p w14:paraId="54EFF009" w14:textId="011D5C4C" w:rsidR="00B66947" w:rsidRPr="00B66947" w:rsidRDefault="00B66947" w:rsidP="00B66947">
      <w:pPr>
        <w:pStyle w:val="ListParagraph"/>
        <w:numPr>
          <w:ilvl w:val="0"/>
          <w:numId w:val="36"/>
        </w:numPr>
        <w:rPr>
          <w:lang w:val="en-GB"/>
        </w:rPr>
      </w:pPr>
      <w:r>
        <w:rPr>
          <w:lang w:val="en-US"/>
        </w:rPr>
        <w:t>For coexistence studied, both NTN/NTN and NTN/TN in adjacent channels should be considered.</w:t>
      </w:r>
    </w:p>
    <w:p w14:paraId="5E6A839C" w14:textId="5AAC6F5B" w:rsidR="00B66947" w:rsidRPr="00B66947" w:rsidRDefault="00B66947" w:rsidP="00B66947">
      <w:pPr>
        <w:pStyle w:val="ListParagraph"/>
        <w:numPr>
          <w:ilvl w:val="0"/>
          <w:numId w:val="36"/>
        </w:numPr>
        <w:rPr>
          <w:lang w:val="en-GB"/>
        </w:rPr>
      </w:pPr>
      <w:r>
        <w:rPr>
          <w:lang w:val="en-GB"/>
        </w:rPr>
        <w:t xml:space="preserve">Further discuss simulation assumptions and the down selection </w:t>
      </w:r>
      <w:r>
        <w:rPr>
          <w:lang w:val="en-US"/>
        </w:rPr>
        <w:t>of scenarios for the coexistence studies.</w:t>
      </w:r>
    </w:p>
    <w:p w14:paraId="7222DEE1" w14:textId="5F4F8520" w:rsidR="00717C00" w:rsidRDefault="00B66947" w:rsidP="00717C00">
      <w:pPr>
        <w:rPr>
          <w:lang w:val="en-GB"/>
        </w:rPr>
      </w:pPr>
      <w:r>
        <w:rPr>
          <w:lang w:val="en-GB"/>
        </w:rPr>
        <w:t>A down-selection of the scenarios would be needed to optimize the simulations effort</w:t>
      </w:r>
      <w:r w:rsidR="00717C00">
        <w:rPr>
          <w:lang w:val="en-GB"/>
        </w:rPr>
        <w:t>. Following aspects might be a starting point to agree on a down-selection:</w:t>
      </w:r>
    </w:p>
    <w:p w14:paraId="17CB885E" w14:textId="5DC2F155" w:rsidR="00717C00" w:rsidRDefault="00717C00" w:rsidP="00717C00">
      <w:pPr>
        <w:pStyle w:val="ListParagraph"/>
        <w:numPr>
          <w:ilvl w:val="0"/>
          <w:numId w:val="36"/>
        </w:numPr>
        <w:rPr>
          <w:lang w:val="en-GB"/>
        </w:rPr>
      </w:pPr>
      <w:r>
        <w:rPr>
          <w:lang w:val="en-GB"/>
        </w:rPr>
        <w:t>Rural scenario is usually not considered in FR2.</w:t>
      </w:r>
    </w:p>
    <w:p w14:paraId="1AB122AC" w14:textId="08B318B6" w:rsidR="00717C00" w:rsidRDefault="00717C00" w:rsidP="00717C00">
      <w:pPr>
        <w:pStyle w:val="ListParagraph"/>
        <w:numPr>
          <w:ilvl w:val="0"/>
          <w:numId w:val="36"/>
        </w:numPr>
        <w:rPr>
          <w:lang w:val="en-GB"/>
        </w:rPr>
      </w:pPr>
      <w:r>
        <w:rPr>
          <w:lang w:val="en-GB"/>
        </w:rPr>
        <w:t>Most likely, indoor scenario would be less impacted especially in FR2 due to path loss and building isolation.</w:t>
      </w:r>
    </w:p>
    <w:p w14:paraId="59C7A9CD" w14:textId="0AF4CF31" w:rsidR="00717C00" w:rsidRDefault="00717C00" w:rsidP="00717C00">
      <w:pPr>
        <w:pStyle w:val="ListParagraph"/>
        <w:numPr>
          <w:ilvl w:val="0"/>
          <w:numId w:val="36"/>
        </w:numPr>
        <w:rPr>
          <w:lang w:val="en-GB"/>
        </w:rPr>
      </w:pPr>
      <w:r>
        <w:rPr>
          <w:lang w:val="en-GB"/>
        </w:rPr>
        <w:t>In the agreed WF (</w:t>
      </w:r>
      <w:r>
        <w:rPr>
          <w:rFonts w:eastAsia="MS Mincho"/>
          <w:lang w:val="en-US" w:eastAsia="ja-JP"/>
        </w:rPr>
        <w:fldChar w:fldCharType="begin"/>
      </w:r>
      <w:r>
        <w:rPr>
          <w:rFonts w:eastAsia="MS Mincho"/>
          <w:lang w:val="en-US" w:eastAsia="ja-JP"/>
        </w:rPr>
        <w:instrText xml:space="preserve"> REF _Ref61295265 \r \h </w:instrText>
      </w:r>
      <w:r>
        <w:rPr>
          <w:rFonts w:eastAsia="MS Mincho"/>
          <w:lang w:val="en-US" w:eastAsia="ja-JP"/>
        </w:rPr>
      </w:r>
      <w:r>
        <w:rPr>
          <w:rFonts w:eastAsia="MS Mincho"/>
          <w:lang w:val="en-US" w:eastAsia="ja-JP"/>
        </w:rPr>
        <w:fldChar w:fldCharType="separate"/>
      </w:r>
      <w:r>
        <w:rPr>
          <w:rFonts w:eastAsia="MS Mincho"/>
          <w:lang w:val="en-US" w:eastAsia="ja-JP"/>
        </w:rPr>
        <w:t>[6]</w:t>
      </w:r>
      <w:r>
        <w:rPr>
          <w:rFonts w:eastAsia="MS Mincho"/>
          <w:lang w:val="en-US" w:eastAsia="ja-JP"/>
        </w:rPr>
        <w:fldChar w:fldCharType="end"/>
      </w:r>
      <w:r>
        <w:rPr>
          <w:lang w:val="en-GB"/>
        </w:rPr>
        <w:t xml:space="preserve">), LEO @1200km was already down-prioritized for FR1, it should be discussed if it could then be considered as out of scope for the simulations and so, from the </w:t>
      </w:r>
      <w:r w:rsidR="005A3291">
        <w:rPr>
          <w:lang w:val="en-GB"/>
        </w:rPr>
        <w:t>scope of RF requirements that will be worked on.</w:t>
      </w:r>
    </w:p>
    <w:p w14:paraId="3EA49343" w14:textId="0B991113" w:rsidR="005A3291" w:rsidRPr="00717C00" w:rsidRDefault="005A3291" w:rsidP="00717C00">
      <w:pPr>
        <w:pStyle w:val="ListParagraph"/>
        <w:numPr>
          <w:ilvl w:val="0"/>
          <w:numId w:val="36"/>
        </w:numPr>
        <w:rPr>
          <w:lang w:val="en-GB"/>
        </w:rPr>
      </w:pPr>
      <w:r>
        <w:rPr>
          <w:lang w:val="en-GB"/>
        </w:rPr>
        <w:t>A deeper analysis of set 1 and set 2 would be needed to identify if one set would be more stringent and so, if all simulations would be needed for both sets.</w:t>
      </w:r>
    </w:p>
    <w:p w14:paraId="74B5B061" w14:textId="77777777" w:rsidR="00B66947" w:rsidRDefault="00B66947" w:rsidP="00625F75">
      <w:pPr>
        <w:rPr>
          <w:lang w:val="en-GB"/>
        </w:rPr>
      </w:pPr>
    </w:p>
    <w:p w14:paraId="433EC87C" w14:textId="77777777" w:rsidR="00625F75" w:rsidRPr="00625F75" w:rsidRDefault="00625F75" w:rsidP="00625F75">
      <w:pPr>
        <w:rPr>
          <w:lang w:val="en-GB"/>
        </w:rPr>
      </w:pPr>
    </w:p>
    <w:p w14:paraId="6C5C19BA" w14:textId="46930B56" w:rsidR="00342A1B" w:rsidRDefault="00D642BA" w:rsidP="00D642BA">
      <w:pPr>
        <w:pStyle w:val="Heading2"/>
      </w:pPr>
      <w:r>
        <w:lastRenderedPageBreak/>
        <w:t>Simulation assumptions</w:t>
      </w:r>
    </w:p>
    <w:p w14:paraId="1226B4D1" w14:textId="6811A4DA" w:rsidR="002753BD" w:rsidRPr="002753BD" w:rsidRDefault="002753BD" w:rsidP="002753BD">
      <w:pPr>
        <w:pStyle w:val="Heading3"/>
      </w:pPr>
      <w:r>
        <w:t xml:space="preserve">General </w:t>
      </w:r>
    </w:p>
    <w:p w14:paraId="6FF33C0E" w14:textId="26077BBC" w:rsidR="00342A1B" w:rsidRDefault="00235BDA" w:rsidP="00744830">
      <w:r>
        <w:t>For</w:t>
      </w:r>
      <w:r w:rsidR="007C5538">
        <w:t xml:space="preserve"> the</w:t>
      </w:r>
      <w:r>
        <w:t xml:space="preserve"> NR</w:t>
      </w:r>
      <w:r w:rsidR="00191532">
        <w:t xml:space="preserve"> and NB-IoT</w:t>
      </w:r>
      <w:r>
        <w:t xml:space="preserve"> legacy</w:t>
      </w:r>
      <w:r w:rsidR="00401B2B">
        <w:t xml:space="preserve"> networks</w:t>
      </w:r>
      <w:r>
        <w:t xml:space="preserve">, </w:t>
      </w:r>
      <w:r w:rsidR="00B830BC">
        <w:t>we</w:t>
      </w:r>
      <w:r>
        <w:t xml:space="preserve"> propos</w:t>
      </w:r>
      <w:r w:rsidR="00B830BC">
        <w:t>e</w:t>
      </w:r>
      <w:r>
        <w:t xml:space="preserve"> to </w:t>
      </w:r>
      <w:r w:rsidR="00B830BC">
        <w:t>start from</w:t>
      </w:r>
      <w:r>
        <w:t xml:space="preserve"> the assumptions used in previous coexistence studies and capture</w:t>
      </w:r>
      <w:r w:rsidR="00401B2B">
        <w:t>d</w:t>
      </w:r>
      <w:r>
        <w:t xml:space="preserve"> in the corresponding TRs </w:t>
      </w:r>
      <w:r w:rsidR="00ED2D2B">
        <w:t>TR 38.921, TR 38.803</w:t>
      </w:r>
      <w:r w:rsidR="00191532">
        <w:t xml:space="preserve"> and TR 36.802</w:t>
      </w:r>
      <w:r w:rsidR="00401B2B">
        <w:t xml:space="preserve">. </w:t>
      </w:r>
    </w:p>
    <w:p w14:paraId="5198A6E3" w14:textId="30BA3970" w:rsidR="00B830BC" w:rsidRDefault="00401B2B" w:rsidP="00CC08B6">
      <w:pPr>
        <w:rPr>
          <w:lang w:val="en-GB"/>
        </w:rPr>
      </w:pPr>
      <w:r>
        <w:rPr>
          <w:lang w:val="en-GB"/>
        </w:rPr>
        <w:t xml:space="preserve">For NTN networks, </w:t>
      </w:r>
      <w:r w:rsidR="008B0812">
        <w:rPr>
          <w:lang w:val="en-GB"/>
        </w:rPr>
        <w:t>it was already agreed (</w:t>
      </w:r>
      <w:r w:rsidR="008B0812">
        <w:rPr>
          <w:rFonts w:eastAsia="MS Mincho"/>
          <w:lang w:val="en-US" w:eastAsia="ja-JP"/>
        </w:rPr>
        <w:fldChar w:fldCharType="begin"/>
      </w:r>
      <w:r w:rsidR="008B0812">
        <w:rPr>
          <w:rFonts w:eastAsia="MS Mincho"/>
          <w:lang w:val="en-US" w:eastAsia="ja-JP"/>
        </w:rPr>
        <w:instrText xml:space="preserve"> REF _Ref61295265 \r \h </w:instrText>
      </w:r>
      <w:r w:rsidR="008B0812">
        <w:rPr>
          <w:rFonts w:eastAsia="MS Mincho"/>
          <w:lang w:val="en-US" w:eastAsia="ja-JP"/>
        </w:rPr>
      </w:r>
      <w:r w:rsidR="008B0812">
        <w:rPr>
          <w:rFonts w:eastAsia="MS Mincho"/>
          <w:lang w:val="en-US" w:eastAsia="ja-JP"/>
        </w:rPr>
        <w:fldChar w:fldCharType="separate"/>
      </w:r>
      <w:r w:rsidR="008B0812">
        <w:rPr>
          <w:rFonts w:eastAsia="MS Mincho"/>
          <w:lang w:val="en-US" w:eastAsia="ja-JP"/>
        </w:rPr>
        <w:t>[6]</w:t>
      </w:r>
      <w:r w:rsidR="008B0812">
        <w:rPr>
          <w:rFonts w:eastAsia="MS Mincho"/>
          <w:lang w:val="en-US" w:eastAsia="ja-JP"/>
        </w:rPr>
        <w:fldChar w:fldCharType="end"/>
      </w:r>
      <w:r w:rsidR="008B0812">
        <w:rPr>
          <w:lang w:val="en-GB"/>
        </w:rPr>
        <w:t>) t</w:t>
      </w:r>
      <w:r>
        <w:rPr>
          <w:lang w:val="en-GB"/>
        </w:rPr>
        <w:t xml:space="preserve">o start from the assumptions previously agreed for the </w:t>
      </w:r>
      <w:r w:rsidR="00B830BC">
        <w:rPr>
          <w:lang w:val="en-GB"/>
        </w:rPr>
        <w:t xml:space="preserve">system level simulations used for calibration </w:t>
      </w:r>
      <w:r>
        <w:rPr>
          <w:lang w:val="en-GB"/>
        </w:rPr>
        <w:t xml:space="preserve"> in RAN1 and captured in TR </w:t>
      </w:r>
      <w:r w:rsidR="007C5538">
        <w:rPr>
          <w:lang w:val="en-GB"/>
        </w:rPr>
        <w:t xml:space="preserve">38.821 </w:t>
      </w:r>
      <w:r w:rsidR="00F87823">
        <w:rPr>
          <w:lang w:val="en-GB"/>
        </w:rPr>
        <w:t>(</w:t>
      </w:r>
      <w:r w:rsidR="00F87823">
        <w:rPr>
          <w:lang w:val="en-GB"/>
        </w:rPr>
        <w:fldChar w:fldCharType="begin"/>
      </w:r>
      <w:r w:rsidR="00F87823">
        <w:rPr>
          <w:lang w:val="en-GB"/>
        </w:rPr>
        <w:instrText xml:space="preserve"> REF _Ref53409817 \n \h </w:instrText>
      </w:r>
      <w:r w:rsidR="00F87823">
        <w:rPr>
          <w:lang w:val="en-GB"/>
        </w:rPr>
      </w:r>
      <w:r w:rsidR="00F87823">
        <w:rPr>
          <w:lang w:val="en-GB"/>
        </w:rPr>
        <w:fldChar w:fldCharType="separate"/>
      </w:r>
      <w:r w:rsidR="00F87823">
        <w:rPr>
          <w:lang w:val="en-GB"/>
        </w:rPr>
        <w:t>[3]</w:t>
      </w:r>
      <w:r w:rsidR="00F87823">
        <w:rPr>
          <w:lang w:val="en-GB"/>
        </w:rPr>
        <w:fldChar w:fldCharType="end"/>
      </w:r>
      <w:r w:rsidR="00F87823">
        <w:rPr>
          <w:lang w:val="en-GB"/>
        </w:rPr>
        <w:t>)</w:t>
      </w:r>
      <w:r>
        <w:rPr>
          <w:lang w:val="en-GB"/>
        </w:rPr>
        <w:t xml:space="preserve">. </w:t>
      </w:r>
    </w:p>
    <w:p w14:paraId="57F21585" w14:textId="232784D9" w:rsidR="002753BD" w:rsidRDefault="002753BD" w:rsidP="002753BD">
      <w:pPr>
        <w:pStyle w:val="Heading3"/>
        <w:rPr>
          <w:lang w:eastAsia="zh-CN"/>
        </w:rPr>
      </w:pPr>
      <w:r>
        <w:rPr>
          <w:lang w:eastAsia="zh-CN"/>
        </w:rPr>
        <w:t>Network Layout</w:t>
      </w:r>
    </w:p>
    <w:p w14:paraId="3E204EED" w14:textId="103D3AF8" w:rsidR="00C563DC" w:rsidRDefault="00C563DC" w:rsidP="00C563DC">
      <w:pPr>
        <w:rPr>
          <w:lang w:val="en-GB"/>
        </w:rPr>
      </w:pPr>
      <w:r>
        <w:rPr>
          <w:lang w:val="en-GB"/>
        </w:rPr>
        <w:t>TR 38.821</w:t>
      </w:r>
      <w:r w:rsidR="005D78EA">
        <w:rPr>
          <w:lang w:val="en-GB"/>
        </w:rPr>
        <w:t xml:space="preserve"> (</w:t>
      </w:r>
      <w:r w:rsidR="00F87823">
        <w:rPr>
          <w:lang w:val="en-GB"/>
        </w:rPr>
        <w:fldChar w:fldCharType="begin"/>
      </w:r>
      <w:r w:rsidR="00F87823">
        <w:rPr>
          <w:lang w:val="en-GB"/>
        </w:rPr>
        <w:instrText xml:space="preserve"> REF _Ref53409817 \n \h </w:instrText>
      </w:r>
      <w:r w:rsidR="00F87823">
        <w:rPr>
          <w:lang w:val="en-GB"/>
        </w:rPr>
      </w:r>
      <w:r w:rsidR="00F87823">
        <w:rPr>
          <w:lang w:val="en-GB"/>
        </w:rPr>
        <w:fldChar w:fldCharType="separate"/>
      </w:r>
      <w:r w:rsidR="00F87823">
        <w:rPr>
          <w:lang w:val="en-GB"/>
        </w:rPr>
        <w:t>[3]</w:t>
      </w:r>
      <w:r w:rsidR="00F87823">
        <w:rPr>
          <w:lang w:val="en-GB"/>
        </w:rPr>
        <w:fldChar w:fldCharType="end"/>
      </w:r>
      <w:r w:rsidR="005D78EA">
        <w:rPr>
          <w:lang w:val="en-GB"/>
        </w:rPr>
        <w:t>)</w:t>
      </w:r>
      <w:r>
        <w:rPr>
          <w:lang w:val="en-GB"/>
        </w:rPr>
        <w:t xml:space="preserve"> specifies hexagonal beams </w:t>
      </w:r>
      <w:r w:rsidR="00BB167C">
        <w:rPr>
          <w:lang w:val="en-GB"/>
        </w:rPr>
        <w:t xml:space="preserve">(UV plane) </w:t>
      </w:r>
      <w:r>
        <w:rPr>
          <w:lang w:val="en-GB"/>
        </w:rPr>
        <w:t>coverage for satellite, with diameter from 50km and up to 450km.</w:t>
      </w:r>
      <w:r w:rsidR="00215232">
        <w:rPr>
          <w:lang w:val="en-GB"/>
        </w:rPr>
        <w:t xml:space="preserve"> </w:t>
      </w:r>
      <w:r>
        <w:rPr>
          <w:lang w:val="en-GB"/>
        </w:rPr>
        <w:t xml:space="preserve">Also, only 10 UEs are </w:t>
      </w:r>
      <w:r w:rsidR="008D3148">
        <w:rPr>
          <w:lang w:val="en-GB"/>
        </w:rPr>
        <w:t>uniformly</w:t>
      </w:r>
      <w:r>
        <w:rPr>
          <w:lang w:val="en-GB"/>
        </w:rPr>
        <w:t xml:space="preserve"> distributed per beam.</w:t>
      </w:r>
      <w:r w:rsidR="008B0812">
        <w:rPr>
          <w:lang w:val="en-GB"/>
        </w:rPr>
        <w:t xml:space="preserve"> Those NTN assumptions might be the basis for further discussion.</w:t>
      </w:r>
    </w:p>
    <w:p w14:paraId="356315B4" w14:textId="3544670B" w:rsidR="00057393" w:rsidRDefault="00693963" w:rsidP="00693963">
      <w:pPr>
        <w:rPr>
          <w:lang w:val="en-GB"/>
        </w:rPr>
      </w:pPr>
      <w:r>
        <w:rPr>
          <w:lang w:val="en-GB"/>
        </w:rPr>
        <w:t xml:space="preserve">Regarding the TNs deployment, and how they map inside the satellite lobes, one option would be to start from ITU studies, where this was addressed extensively. </w:t>
      </w:r>
    </w:p>
    <w:p w14:paraId="6B8C2E90" w14:textId="34E70F85" w:rsidR="007663B2" w:rsidRDefault="00693963" w:rsidP="00693963">
      <w:pPr>
        <w:rPr>
          <w:lang w:val="en-GB"/>
        </w:rPr>
      </w:pPr>
      <w:r>
        <w:rPr>
          <w:lang w:val="en-GB"/>
        </w:rPr>
        <w:t xml:space="preserve">As this is the first time </w:t>
      </w:r>
      <w:r w:rsidR="007663B2">
        <w:rPr>
          <w:lang w:val="en-GB"/>
        </w:rPr>
        <w:t xml:space="preserve">RAN4 will do such study, further </w:t>
      </w:r>
      <w:r w:rsidR="00722BF1">
        <w:rPr>
          <w:lang w:val="en-GB"/>
        </w:rPr>
        <w:t>alignment</w:t>
      </w:r>
      <w:r w:rsidR="007663B2">
        <w:rPr>
          <w:lang w:val="en-GB"/>
        </w:rPr>
        <w:t xml:space="preserve"> and investigation will be needed. The assumptions would also differ depending on the satellite’s altitude but, for </w:t>
      </w:r>
      <w:r>
        <w:rPr>
          <w:lang w:val="en-GB"/>
        </w:rPr>
        <w:t>example</w:t>
      </w:r>
      <w:r w:rsidR="007663B2">
        <w:rPr>
          <w:lang w:val="en-GB"/>
        </w:rPr>
        <w:t xml:space="preserve"> (as shown in </w:t>
      </w:r>
      <w:r w:rsidR="007663B2">
        <w:rPr>
          <w:lang w:val="en-GB"/>
        </w:rPr>
        <w:fldChar w:fldCharType="begin"/>
      </w:r>
      <w:r w:rsidR="007663B2">
        <w:rPr>
          <w:lang w:val="en-GB"/>
        </w:rPr>
        <w:instrText xml:space="preserve"> REF _Ref61453430 \h </w:instrText>
      </w:r>
      <w:r w:rsidR="007663B2">
        <w:rPr>
          <w:lang w:val="en-GB"/>
        </w:rPr>
      </w:r>
      <w:r w:rsidR="007663B2">
        <w:rPr>
          <w:lang w:val="en-GB"/>
        </w:rPr>
        <w:fldChar w:fldCharType="separate"/>
      </w:r>
      <w:r w:rsidR="007663B2">
        <w:t xml:space="preserve">Figure </w:t>
      </w:r>
      <w:r w:rsidR="007663B2">
        <w:rPr>
          <w:noProof/>
        </w:rPr>
        <w:t>1</w:t>
      </w:r>
      <w:r w:rsidR="007663B2">
        <w:rPr>
          <w:lang w:val="en-GB"/>
        </w:rPr>
        <w:fldChar w:fldCharType="end"/>
      </w:r>
      <w:r w:rsidR="007663B2">
        <w:rPr>
          <w:lang w:val="en-GB"/>
        </w:rPr>
        <w:t>):</w:t>
      </w:r>
    </w:p>
    <w:p w14:paraId="328763E0" w14:textId="2D261096" w:rsidR="00693963" w:rsidRDefault="007663B2" w:rsidP="007663B2">
      <w:pPr>
        <w:pStyle w:val="ListParagraph"/>
        <w:numPr>
          <w:ilvl w:val="0"/>
          <w:numId w:val="36"/>
        </w:numPr>
        <w:rPr>
          <w:lang w:val="en-GB"/>
        </w:rPr>
      </w:pPr>
      <w:r w:rsidRPr="007663B2">
        <w:rPr>
          <w:lang w:val="en-GB"/>
        </w:rPr>
        <w:t>A</w:t>
      </w:r>
      <w:r w:rsidR="00693963" w:rsidRPr="007663B2">
        <w:rPr>
          <w:lang w:val="en-GB"/>
        </w:rPr>
        <w:t xml:space="preserve"> TN network might be deployed in a Manhattan (grid) environment with a certain number of buildings inside. </w:t>
      </w:r>
    </w:p>
    <w:p w14:paraId="285717BF" w14:textId="6B84B321" w:rsidR="007663B2" w:rsidRDefault="007663B2" w:rsidP="007663B2">
      <w:pPr>
        <w:pStyle w:val="ListParagraph"/>
        <w:numPr>
          <w:ilvl w:val="0"/>
          <w:numId w:val="36"/>
        </w:numPr>
        <w:rPr>
          <w:lang w:val="en-GB"/>
        </w:rPr>
      </w:pPr>
      <w:r>
        <w:rPr>
          <w:lang w:val="en-GB"/>
        </w:rPr>
        <w:t>A number of BSs would be deployed in that network.</w:t>
      </w:r>
    </w:p>
    <w:p w14:paraId="5CD8DED0" w14:textId="7553C62B" w:rsidR="007663B2" w:rsidRPr="007663B2" w:rsidRDefault="007663B2" w:rsidP="007663B2">
      <w:pPr>
        <w:pStyle w:val="ListParagraph"/>
        <w:numPr>
          <w:ilvl w:val="0"/>
          <w:numId w:val="36"/>
        </w:numPr>
        <w:rPr>
          <w:lang w:val="en-GB"/>
        </w:rPr>
      </w:pPr>
      <w:r>
        <w:t xml:space="preserve">A certain number of </w:t>
      </w:r>
      <w:r w:rsidRPr="001A4C9D">
        <w:t xml:space="preserve">UEs </w:t>
      </w:r>
      <w:r>
        <w:t>a</w:t>
      </w:r>
      <w:r w:rsidRPr="001A4C9D">
        <w:t xml:space="preserve">re dropped in from each BS </w:t>
      </w:r>
      <w:r>
        <w:t>area taking into account</w:t>
      </w:r>
      <w:r w:rsidRPr="001A4C9D">
        <w:t xml:space="preserve"> the UE indoor/outdoor ratio</w:t>
      </w:r>
      <w:r>
        <w:t>.</w:t>
      </w:r>
    </w:p>
    <w:p w14:paraId="29E64DB1" w14:textId="65AC1D8D" w:rsidR="007663B2" w:rsidRPr="007663B2" w:rsidRDefault="007663B2" w:rsidP="007663B2">
      <w:pPr>
        <w:pStyle w:val="ListParagraph"/>
        <w:numPr>
          <w:ilvl w:val="0"/>
          <w:numId w:val="36"/>
        </w:numPr>
        <w:rPr>
          <w:lang w:val="en-GB"/>
        </w:rPr>
      </w:pPr>
      <w:r w:rsidRPr="001A4C9D">
        <w:t xml:space="preserve">Several </w:t>
      </w:r>
      <w:r>
        <w:t>TN</w:t>
      </w:r>
      <w:r w:rsidRPr="001A4C9D">
        <w:t xml:space="preserve"> networks are randomly dropped inside the </w:t>
      </w:r>
      <w:r>
        <w:t>NTN footprint.</w:t>
      </w:r>
    </w:p>
    <w:p w14:paraId="25FFE70D" w14:textId="77777777" w:rsidR="007663B2" w:rsidRDefault="007663B2" w:rsidP="007663B2">
      <w:pPr>
        <w:keepNext/>
        <w:ind w:left="1440" w:firstLine="720"/>
      </w:pPr>
      <w:r w:rsidRPr="001A4C9D">
        <w:rPr>
          <w:noProof/>
          <w:lang w:eastAsia="zh-CN"/>
        </w:rPr>
        <w:drawing>
          <wp:inline distT="0" distB="0" distL="0" distR="0" wp14:anchorId="1A2CC38D" wp14:editId="4256C03B">
            <wp:extent cx="2272353" cy="2298153"/>
            <wp:effectExtent l="0" t="0" r="0" b="6985"/>
            <wp:docPr id="118"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24065" cy="2350452"/>
                    </a:xfrm>
                    <a:prstGeom prst="rect">
                      <a:avLst/>
                    </a:prstGeom>
                  </pic:spPr>
                </pic:pic>
              </a:graphicData>
            </a:graphic>
          </wp:inline>
        </w:drawing>
      </w:r>
    </w:p>
    <w:p w14:paraId="16F6A781" w14:textId="1C31E3DF" w:rsidR="007663B2" w:rsidRDefault="007663B2" w:rsidP="007663B2">
      <w:pPr>
        <w:pStyle w:val="Caption"/>
        <w:ind w:left="720" w:firstLine="720"/>
      </w:pPr>
      <w:bookmarkStart w:id="3" w:name="_Ref61453430"/>
      <w:r>
        <w:t xml:space="preserve">Figure </w:t>
      </w:r>
      <w:fldSimple w:instr=" SEQ Figure \* ARABIC ">
        <w:r>
          <w:rPr>
            <w:noProof/>
          </w:rPr>
          <w:t>1</w:t>
        </w:r>
      </w:fldSimple>
      <w:bookmarkEnd w:id="3"/>
      <w:r>
        <w:t>: Example of a TN network deployment</w:t>
      </w:r>
    </w:p>
    <w:p w14:paraId="22AC455F" w14:textId="77777777" w:rsidR="00CE253A" w:rsidRDefault="00CE253A" w:rsidP="00057393">
      <w:pPr>
        <w:rPr>
          <w:b/>
          <w:bCs/>
          <w:lang w:val="en-GB"/>
        </w:rPr>
      </w:pPr>
    </w:p>
    <w:p w14:paraId="277B7511" w14:textId="43F17F45" w:rsidR="00057393" w:rsidRPr="00057393" w:rsidRDefault="00057393" w:rsidP="00057393">
      <w:pPr>
        <w:rPr>
          <w:b/>
          <w:bCs/>
          <w:lang w:val="en-GB"/>
        </w:rPr>
      </w:pPr>
      <w:r w:rsidRPr="00057393">
        <w:rPr>
          <w:b/>
          <w:bCs/>
          <w:lang w:val="en-GB"/>
        </w:rPr>
        <w:t>Observation: Relevant ITU studies should be a good starting point to discuss the simulation assumptions in RAN4.</w:t>
      </w:r>
    </w:p>
    <w:p w14:paraId="7280970F" w14:textId="7A614116" w:rsidR="002753BD" w:rsidRDefault="002753BD" w:rsidP="002753BD">
      <w:pPr>
        <w:pStyle w:val="Heading3"/>
        <w:rPr>
          <w:lang w:eastAsia="zh-CN"/>
        </w:rPr>
      </w:pPr>
      <w:r>
        <w:rPr>
          <w:lang w:eastAsia="zh-CN"/>
        </w:rPr>
        <w:t>ACLR, ACS and ACIR</w:t>
      </w:r>
    </w:p>
    <w:p w14:paraId="000AED78" w14:textId="46CAB91C" w:rsidR="002753BD" w:rsidRDefault="002753BD" w:rsidP="002753BD">
      <w:pPr>
        <w:rPr>
          <w:lang w:val="en-GB"/>
        </w:rPr>
      </w:pPr>
      <w:r>
        <w:rPr>
          <w:lang w:val="en-GB"/>
        </w:rPr>
        <w:t xml:space="preserve">One </w:t>
      </w:r>
      <w:r w:rsidR="005B55C5">
        <w:rPr>
          <w:lang w:val="en-GB"/>
        </w:rPr>
        <w:t>key</w:t>
      </w:r>
      <w:r>
        <w:rPr>
          <w:lang w:val="en-GB"/>
        </w:rPr>
        <w:t xml:space="preserve"> assumption when introducing NTN is to minimize as much as possible the impacts on legacy NR networks. Based on this assumption, the ACLR and ACS values for legacy NR BS and UE shall be as specified in </w:t>
      </w:r>
      <w:r w:rsidR="00035C96">
        <w:rPr>
          <w:lang w:val="en-GB"/>
        </w:rPr>
        <w:t xml:space="preserve">TS 36.104 (BS NB-IoT), TS 36.101 (UE NB-IoT), </w:t>
      </w:r>
      <w:r>
        <w:rPr>
          <w:lang w:val="en-GB"/>
        </w:rPr>
        <w:t>TS 38.104</w:t>
      </w:r>
      <w:r w:rsidR="00035C96">
        <w:rPr>
          <w:lang w:val="en-GB"/>
        </w:rPr>
        <w:t xml:space="preserve"> (NR BS)</w:t>
      </w:r>
      <w:r>
        <w:rPr>
          <w:lang w:val="en-GB"/>
        </w:rPr>
        <w:t xml:space="preserve">, TS 38.101-1 </w:t>
      </w:r>
      <w:r w:rsidR="00035C96">
        <w:rPr>
          <w:lang w:val="en-GB"/>
        </w:rPr>
        <w:t xml:space="preserve">(NR UE FR1) </w:t>
      </w:r>
      <w:r>
        <w:rPr>
          <w:lang w:val="en-GB"/>
        </w:rPr>
        <w:t>and TS 38.101-2</w:t>
      </w:r>
      <w:r w:rsidR="00035C96">
        <w:rPr>
          <w:lang w:val="en-GB"/>
        </w:rPr>
        <w:t xml:space="preserve"> (NR UE FR2)</w:t>
      </w:r>
      <w:r>
        <w:rPr>
          <w:lang w:val="en-GB"/>
        </w:rPr>
        <w:t xml:space="preserve">, and captured in </w:t>
      </w:r>
      <w:r w:rsidR="00432191">
        <w:rPr>
          <w:lang w:val="en-GB"/>
        </w:rPr>
        <w:fldChar w:fldCharType="begin"/>
      </w:r>
      <w:r w:rsidR="00432191">
        <w:rPr>
          <w:lang w:val="en-GB"/>
        </w:rPr>
        <w:instrText xml:space="preserve"> REF _Ref53409982 \h </w:instrText>
      </w:r>
      <w:r w:rsidR="00432191">
        <w:rPr>
          <w:lang w:val="en-GB"/>
        </w:rPr>
      </w:r>
      <w:r w:rsidR="00432191">
        <w:rPr>
          <w:lang w:val="en-GB"/>
        </w:rPr>
        <w:fldChar w:fldCharType="separate"/>
      </w:r>
      <w:r w:rsidR="008D3148">
        <w:t xml:space="preserve">Table </w:t>
      </w:r>
      <w:r w:rsidR="008D3148">
        <w:rPr>
          <w:noProof/>
        </w:rPr>
        <w:t>2</w:t>
      </w:r>
      <w:r w:rsidR="00432191">
        <w:rPr>
          <w:lang w:val="en-GB"/>
        </w:rPr>
        <w:fldChar w:fldCharType="end"/>
      </w:r>
      <w:r>
        <w:rPr>
          <w:lang w:val="en-GB"/>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gridCol w:w="2766"/>
      </w:tblGrid>
      <w:tr w:rsidR="002035F8" w:rsidRPr="002035F8" w14:paraId="30CDA6C9" w14:textId="77777777" w:rsidTr="002035F8">
        <w:tc>
          <w:tcPr>
            <w:tcW w:w="2628" w:type="dxa"/>
            <w:gridSpan w:val="2"/>
            <w:shd w:val="clear" w:color="auto" w:fill="D9D9D9"/>
          </w:tcPr>
          <w:p w14:paraId="59211522" w14:textId="6D62573E" w:rsidR="00432191" w:rsidRPr="002035F8" w:rsidRDefault="00432191" w:rsidP="002035F8">
            <w:pPr>
              <w:jc w:val="center"/>
              <w:rPr>
                <w:b/>
                <w:bCs/>
                <w:lang w:val="en-GB"/>
              </w:rPr>
            </w:pPr>
          </w:p>
        </w:tc>
        <w:tc>
          <w:tcPr>
            <w:tcW w:w="2610" w:type="dxa"/>
            <w:shd w:val="clear" w:color="auto" w:fill="D9D9D9"/>
          </w:tcPr>
          <w:p w14:paraId="65348E78" w14:textId="09E8E012" w:rsidR="00432191" w:rsidRPr="002035F8" w:rsidRDefault="00432191" w:rsidP="002035F8">
            <w:pPr>
              <w:jc w:val="center"/>
              <w:rPr>
                <w:b/>
                <w:bCs/>
                <w:lang w:val="en-GB"/>
              </w:rPr>
            </w:pPr>
            <w:r w:rsidRPr="002035F8">
              <w:rPr>
                <w:b/>
                <w:bCs/>
                <w:lang w:val="en-GB"/>
              </w:rPr>
              <w:t>2GHz</w:t>
            </w:r>
          </w:p>
        </w:tc>
        <w:tc>
          <w:tcPr>
            <w:tcW w:w="2766" w:type="dxa"/>
            <w:shd w:val="clear" w:color="auto" w:fill="D9D9D9"/>
          </w:tcPr>
          <w:p w14:paraId="2C4A789F" w14:textId="3975BAEC" w:rsidR="00432191" w:rsidRPr="002035F8" w:rsidRDefault="00432191" w:rsidP="002035F8">
            <w:pPr>
              <w:jc w:val="center"/>
              <w:rPr>
                <w:b/>
                <w:bCs/>
                <w:lang w:val="en-GB"/>
              </w:rPr>
            </w:pPr>
            <w:r w:rsidRPr="002035F8">
              <w:rPr>
                <w:b/>
                <w:bCs/>
                <w:lang w:val="en-GB"/>
              </w:rPr>
              <w:t>20 GHz and 30 GHz</w:t>
            </w:r>
          </w:p>
        </w:tc>
      </w:tr>
      <w:tr w:rsidR="002035F8" w:rsidRPr="002035F8" w14:paraId="1DF5D986" w14:textId="77777777" w:rsidTr="002035F8">
        <w:tc>
          <w:tcPr>
            <w:tcW w:w="1278" w:type="dxa"/>
            <w:vMerge w:val="restart"/>
            <w:shd w:val="clear" w:color="auto" w:fill="D9D9D9"/>
            <w:vAlign w:val="center"/>
          </w:tcPr>
          <w:p w14:paraId="5C843074" w14:textId="633AA8AA" w:rsidR="00156326" w:rsidRPr="002035F8" w:rsidRDefault="00156326" w:rsidP="002753BD">
            <w:pPr>
              <w:rPr>
                <w:b/>
                <w:bCs/>
                <w:lang w:val="en-GB"/>
              </w:rPr>
            </w:pPr>
            <w:r w:rsidRPr="002035F8">
              <w:rPr>
                <w:b/>
                <w:bCs/>
                <w:lang w:val="en-GB"/>
              </w:rPr>
              <w:t>BS</w:t>
            </w:r>
          </w:p>
        </w:tc>
        <w:tc>
          <w:tcPr>
            <w:tcW w:w="1350" w:type="dxa"/>
            <w:shd w:val="clear" w:color="auto" w:fill="D9D9D9"/>
            <w:vAlign w:val="center"/>
          </w:tcPr>
          <w:p w14:paraId="5643BE43" w14:textId="5F49F6C4" w:rsidR="00156326" w:rsidRPr="002035F8" w:rsidRDefault="00156326" w:rsidP="002753BD">
            <w:pPr>
              <w:rPr>
                <w:b/>
                <w:bCs/>
                <w:lang w:val="en-GB"/>
              </w:rPr>
            </w:pPr>
            <w:r w:rsidRPr="002035F8">
              <w:rPr>
                <w:b/>
                <w:bCs/>
                <w:lang w:val="en-GB"/>
              </w:rPr>
              <w:t>ACLR</w:t>
            </w:r>
          </w:p>
        </w:tc>
        <w:tc>
          <w:tcPr>
            <w:tcW w:w="2610" w:type="dxa"/>
            <w:shd w:val="clear" w:color="auto" w:fill="auto"/>
          </w:tcPr>
          <w:p w14:paraId="7FE6EE4C" w14:textId="629E6681" w:rsidR="00156326" w:rsidRPr="002035F8" w:rsidRDefault="00156326" w:rsidP="002035F8">
            <w:pPr>
              <w:jc w:val="center"/>
              <w:rPr>
                <w:lang w:val="en-GB"/>
              </w:rPr>
            </w:pPr>
            <w:r w:rsidRPr="002035F8">
              <w:rPr>
                <w:lang w:val="en-GB"/>
              </w:rPr>
              <w:t>45 dB</w:t>
            </w:r>
          </w:p>
        </w:tc>
        <w:tc>
          <w:tcPr>
            <w:tcW w:w="2766" w:type="dxa"/>
            <w:shd w:val="clear" w:color="auto" w:fill="auto"/>
          </w:tcPr>
          <w:p w14:paraId="5950D145" w14:textId="6FBDCDA6" w:rsidR="00156326" w:rsidRPr="002035F8" w:rsidRDefault="00156326" w:rsidP="002035F8">
            <w:pPr>
              <w:jc w:val="center"/>
              <w:rPr>
                <w:lang w:val="en-GB"/>
              </w:rPr>
            </w:pPr>
            <w:r w:rsidRPr="002035F8">
              <w:rPr>
                <w:lang w:val="en-GB"/>
              </w:rPr>
              <w:t>28 dB</w:t>
            </w:r>
          </w:p>
        </w:tc>
      </w:tr>
      <w:tr w:rsidR="002035F8" w:rsidRPr="002035F8" w14:paraId="334538B0" w14:textId="77777777" w:rsidTr="002035F8">
        <w:tc>
          <w:tcPr>
            <w:tcW w:w="1278" w:type="dxa"/>
            <w:vMerge/>
            <w:shd w:val="clear" w:color="auto" w:fill="D9D9D9"/>
            <w:vAlign w:val="center"/>
          </w:tcPr>
          <w:p w14:paraId="7BA6AF6F" w14:textId="77777777" w:rsidR="00156326" w:rsidRPr="002035F8" w:rsidRDefault="00156326" w:rsidP="002753BD">
            <w:pPr>
              <w:rPr>
                <w:b/>
                <w:bCs/>
                <w:lang w:val="en-GB"/>
              </w:rPr>
            </w:pPr>
          </w:p>
        </w:tc>
        <w:tc>
          <w:tcPr>
            <w:tcW w:w="1350" w:type="dxa"/>
            <w:shd w:val="clear" w:color="auto" w:fill="D9D9D9"/>
            <w:vAlign w:val="center"/>
          </w:tcPr>
          <w:p w14:paraId="44A539A6" w14:textId="54E19D02" w:rsidR="00156326" w:rsidRPr="002035F8" w:rsidRDefault="00156326" w:rsidP="002753BD">
            <w:pPr>
              <w:rPr>
                <w:b/>
                <w:bCs/>
                <w:lang w:val="en-GB"/>
              </w:rPr>
            </w:pPr>
            <w:r w:rsidRPr="002035F8">
              <w:rPr>
                <w:b/>
                <w:bCs/>
                <w:lang w:val="en-GB"/>
              </w:rPr>
              <w:t>ACS</w:t>
            </w:r>
          </w:p>
        </w:tc>
        <w:tc>
          <w:tcPr>
            <w:tcW w:w="2610" w:type="dxa"/>
            <w:shd w:val="clear" w:color="auto" w:fill="auto"/>
          </w:tcPr>
          <w:p w14:paraId="11A166C1" w14:textId="465928AE" w:rsidR="00156326" w:rsidRPr="002035F8" w:rsidRDefault="00156326" w:rsidP="002035F8">
            <w:pPr>
              <w:jc w:val="center"/>
              <w:rPr>
                <w:lang w:val="en-GB"/>
              </w:rPr>
            </w:pPr>
            <w:r w:rsidRPr="002035F8">
              <w:rPr>
                <w:lang w:val="en-GB"/>
              </w:rPr>
              <w:t>45 dB</w:t>
            </w:r>
          </w:p>
        </w:tc>
        <w:tc>
          <w:tcPr>
            <w:tcW w:w="2766" w:type="dxa"/>
            <w:shd w:val="clear" w:color="auto" w:fill="auto"/>
          </w:tcPr>
          <w:p w14:paraId="77EFBE98" w14:textId="77777777" w:rsidR="00156326" w:rsidRPr="002035F8" w:rsidRDefault="00156326" w:rsidP="002035F8">
            <w:pPr>
              <w:jc w:val="center"/>
              <w:rPr>
                <w:lang w:val="en-GB"/>
              </w:rPr>
            </w:pPr>
          </w:p>
        </w:tc>
      </w:tr>
      <w:tr w:rsidR="002035F8" w:rsidRPr="002035F8" w14:paraId="24906FAF" w14:textId="77777777" w:rsidTr="002035F8">
        <w:tc>
          <w:tcPr>
            <w:tcW w:w="1278" w:type="dxa"/>
            <w:vMerge w:val="restart"/>
            <w:shd w:val="clear" w:color="auto" w:fill="D9D9D9"/>
            <w:vAlign w:val="center"/>
          </w:tcPr>
          <w:p w14:paraId="019C9574" w14:textId="37FEE82D" w:rsidR="00156326" w:rsidRPr="002035F8" w:rsidRDefault="00156326" w:rsidP="002753BD">
            <w:pPr>
              <w:rPr>
                <w:b/>
                <w:bCs/>
                <w:lang w:val="en-GB"/>
              </w:rPr>
            </w:pPr>
            <w:r w:rsidRPr="002035F8">
              <w:rPr>
                <w:b/>
                <w:bCs/>
                <w:lang w:val="en-GB"/>
              </w:rPr>
              <w:t>UE</w:t>
            </w:r>
          </w:p>
        </w:tc>
        <w:tc>
          <w:tcPr>
            <w:tcW w:w="1350" w:type="dxa"/>
            <w:shd w:val="clear" w:color="auto" w:fill="D9D9D9"/>
            <w:vAlign w:val="center"/>
          </w:tcPr>
          <w:p w14:paraId="6F1E2AA0" w14:textId="5A00F6ED" w:rsidR="00156326" w:rsidRPr="002035F8" w:rsidRDefault="00156326" w:rsidP="002753BD">
            <w:pPr>
              <w:rPr>
                <w:b/>
                <w:bCs/>
                <w:lang w:val="en-GB"/>
              </w:rPr>
            </w:pPr>
            <w:r w:rsidRPr="002035F8">
              <w:rPr>
                <w:b/>
                <w:bCs/>
                <w:lang w:val="en-GB"/>
              </w:rPr>
              <w:t>ACLR</w:t>
            </w:r>
          </w:p>
        </w:tc>
        <w:tc>
          <w:tcPr>
            <w:tcW w:w="2610" w:type="dxa"/>
            <w:shd w:val="clear" w:color="auto" w:fill="auto"/>
          </w:tcPr>
          <w:p w14:paraId="2318DC7B" w14:textId="77777777" w:rsidR="00156326" w:rsidRPr="002035F8" w:rsidRDefault="00156326" w:rsidP="002035F8">
            <w:pPr>
              <w:jc w:val="center"/>
              <w:rPr>
                <w:lang w:val="en-GB"/>
              </w:rPr>
            </w:pPr>
            <w:r w:rsidRPr="002035F8">
              <w:rPr>
                <w:lang w:val="en-GB"/>
              </w:rPr>
              <w:t>30dB (ACLR1)</w:t>
            </w:r>
          </w:p>
          <w:p w14:paraId="735631C3" w14:textId="1803197D" w:rsidR="00156326" w:rsidRPr="002035F8" w:rsidRDefault="00156326" w:rsidP="002035F8">
            <w:pPr>
              <w:jc w:val="center"/>
              <w:rPr>
                <w:lang w:val="en-GB"/>
              </w:rPr>
            </w:pPr>
            <w:r w:rsidRPr="002035F8">
              <w:rPr>
                <w:lang w:val="en-GB"/>
              </w:rPr>
              <w:t>43dB (ACLR2)</w:t>
            </w:r>
          </w:p>
        </w:tc>
        <w:tc>
          <w:tcPr>
            <w:tcW w:w="2766" w:type="dxa"/>
            <w:shd w:val="clear" w:color="auto" w:fill="auto"/>
          </w:tcPr>
          <w:p w14:paraId="4CBFF1F6" w14:textId="20198329" w:rsidR="00156326" w:rsidRPr="002035F8" w:rsidRDefault="00156326" w:rsidP="002035F8">
            <w:pPr>
              <w:jc w:val="center"/>
              <w:rPr>
                <w:lang w:val="en-GB"/>
              </w:rPr>
            </w:pPr>
            <w:r w:rsidRPr="002035F8">
              <w:rPr>
                <w:lang w:val="en-GB"/>
              </w:rPr>
              <w:t>17 dB</w:t>
            </w:r>
          </w:p>
        </w:tc>
      </w:tr>
      <w:tr w:rsidR="002035F8" w:rsidRPr="002035F8" w14:paraId="62FA0768" w14:textId="77777777" w:rsidTr="002035F8">
        <w:tc>
          <w:tcPr>
            <w:tcW w:w="1278" w:type="dxa"/>
            <w:vMerge/>
            <w:shd w:val="clear" w:color="auto" w:fill="D9D9D9"/>
            <w:vAlign w:val="center"/>
          </w:tcPr>
          <w:p w14:paraId="4AE5A758" w14:textId="77777777" w:rsidR="00156326" w:rsidRPr="002035F8" w:rsidRDefault="00156326" w:rsidP="002753BD">
            <w:pPr>
              <w:rPr>
                <w:lang w:val="en-GB"/>
              </w:rPr>
            </w:pPr>
          </w:p>
        </w:tc>
        <w:tc>
          <w:tcPr>
            <w:tcW w:w="1350" w:type="dxa"/>
            <w:shd w:val="clear" w:color="auto" w:fill="D9D9D9"/>
            <w:vAlign w:val="center"/>
          </w:tcPr>
          <w:p w14:paraId="6751A825" w14:textId="1BDF6148" w:rsidR="00156326" w:rsidRPr="002035F8" w:rsidRDefault="00156326" w:rsidP="002753BD">
            <w:pPr>
              <w:rPr>
                <w:b/>
                <w:bCs/>
                <w:lang w:val="en-GB"/>
              </w:rPr>
            </w:pPr>
            <w:r w:rsidRPr="002035F8">
              <w:rPr>
                <w:b/>
                <w:bCs/>
                <w:lang w:val="en-GB"/>
              </w:rPr>
              <w:t>ACS</w:t>
            </w:r>
          </w:p>
        </w:tc>
        <w:tc>
          <w:tcPr>
            <w:tcW w:w="2610" w:type="dxa"/>
            <w:shd w:val="clear" w:color="auto" w:fill="auto"/>
          </w:tcPr>
          <w:p w14:paraId="42AC70BA" w14:textId="6C893959" w:rsidR="00156326" w:rsidRPr="002035F8" w:rsidRDefault="00156326" w:rsidP="002035F8">
            <w:pPr>
              <w:jc w:val="center"/>
              <w:rPr>
                <w:lang w:val="en-GB"/>
              </w:rPr>
            </w:pPr>
            <w:r w:rsidRPr="002035F8">
              <w:rPr>
                <w:lang w:val="en-GB"/>
              </w:rPr>
              <w:t>33</w:t>
            </w:r>
          </w:p>
        </w:tc>
        <w:tc>
          <w:tcPr>
            <w:tcW w:w="2766" w:type="dxa"/>
            <w:shd w:val="clear" w:color="auto" w:fill="auto"/>
          </w:tcPr>
          <w:p w14:paraId="6C6D6EE0" w14:textId="68291ACD" w:rsidR="00156326" w:rsidRPr="002035F8" w:rsidRDefault="00156326" w:rsidP="002035F8">
            <w:pPr>
              <w:keepNext/>
              <w:jc w:val="center"/>
              <w:rPr>
                <w:lang w:val="en-GB"/>
              </w:rPr>
            </w:pPr>
            <w:r w:rsidRPr="002035F8">
              <w:rPr>
                <w:lang w:val="en-GB"/>
              </w:rPr>
              <w:t>23 dB</w:t>
            </w:r>
          </w:p>
        </w:tc>
      </w:tr>
    </w:tbl>
    <w:p w14:paraId="08BA0DCF" w14:textId="4FF26965" w:rsidR="00432191" w:rsidRDefault="00432191" w:rsidP="00432191">
      <w:pPr>
        <w:pStyle w:val="Caption"/>
        <w:ind w:left="720" w:firstLine="720"/>
        <w:rPr>
          <w:lang w:val="en-GB"/>
        </w:rPr>
      </w:pPr>
      <w:bookmarkStart w:id="4" w:name="_Ref53409982"/>
      <w:r>
        <w:t xml:space="preserve">Table </w:t>
      </w:r>
      <w:r w:rsidR="00A3123A">
        <w:fldChar w:fldCharType="begin"/>
      </w:r>
      <w:r w:rsidR="00A3123A">
        <w:instrText xml:space="preserve"> SEQ Table \* ARABIC </w:instrText>
      </w:r>
      <w:r w:rsidR="00A3123A">
        <w:fldChar w:fldCharType="separate"/>
      </w:r>
      <w:r w:rsidR="005F603F">
        <w:rPr>
          <w:noProof/>
        </w:rPr>
        <w:t>2</w:t>
      </w:r>
      <w:r w:rsidR="00A3123A">
        <w:rPr>
          <w:noProof/>
        </w:rPr>
        <w:fldChar w:fldCharType="end"/>
      </w:r>
      <w:bookmarkEnd w:id="4"/>
      <w:r>
        <w:t xml:space="preserve">: </w:t>
      </w:r>
      <w:r w:rsidRPr="000D43A1">
        <w:t>NR BS and UE ACLR/ACS</w:t>
      </w:r>
    </w:p>
    <w:p w14:paraId="62E88A48" w14:textId="77777777" w:rsidR="00432191" w:rsidRDefault="00432191" w:rsidP="002753BD">
      <w:pPr>
        <w:rPr>
          <w:lang w:val="en-GB"/>
        </w:rPr>
      </w:pPr>
    </w:p>
    <w:p w14:paraId="66848B24" w14:textId="78A275D6" w:rsidR="00B34915" w:rsidRDefault="00B34915" w:rsidP="002753BD">
      <w:pPr>
        <w:rPr>
          <w:lang w:val="en-GB"/>
        </w:rPr>
      </w:pPr>
      <w:r>
        <w:rPr>
          <w:lang w:val="en-GB"/>
        </w:rPr>
        <w:t xml:space="preserve">For NTN UEs targeting reusing the NR legacy UE ecosystem (2 GHz), the UE ACLR and ACS to be used in coexistence simulations shall be as specified in </w:t>
      </w:r>
      <w:r w:rsidR="00375E10">
        <w:rPr>
          <w:lang w:val="en-GB"/>
        </w:rPr>
        <w:fldChar w:fldCharType="begin"/>
      </w:r>
      <w:r w:rsidR="00375E10">
        <w:rPr>
          <w:lang w:val="en-GB"/>
        </w:rPr>
        <w:instrText xml:space="preserve"> REF _Ref53409982 \h </w:instrText>
      </w:r>
      <w:r w:rsidR="00375E10">
        <w:rPr>
          <w:lang w:val="en-GB"/>
        </w:rPr>
      </w:r>
      <w:r w:rsidR="00375E10">
        <w:rPr>
          <w:lang w:val="en-GB"/>
        </w:rPr>
        <w:fldChar w:fldCharType="separate"/>
      </w:r>
      <w:r w:rsidR="00375E10">
        <w:t xml:space="preserve">Table </w:t>
      </w:r>
      <w:r w:rsidR="00375E10">
        <w:rPr>
          <w:noProof/>
        </w:rPr>
        <w:t>2</w:t>
      </w:r>
      <w:r w:rsidR="00375E10">
        <w:rPr>
          <w:lang w:val="en-GB"/>
        </w:rPr>
        <w:fldChar w:fldCharType="end"/>
      </w:r>
      <w:r>
        <w:rPr>
          <w:lang w:val="en-GB"/>
        </w:rPr>
        <w:t>.</w:t>
      </w:r>
    </w:p>
    <w:p w14:paraId="16D7A324" w14:textId="53351FAA" w:rsidR="00B34915" w:rsidRDefault="00B34915" w:rsidP="002753BD">
      <w:pPr>
        <w:rPr>
          <w:lang w:val="en-GB"/>
        </w:rPr>
      </w:pPr>
      <w:r>
        <w:rPr>
          <w:lang w:val="en-GB"/>
        </w:rPr>
        <w:t xml:space="preserve">For other NTN UEs and for NTN BS, the ACLR and ACS </w:t>
      </w:r>
      <w:r w:rsidR="008D3148">
        <w:rPr>
          <w:lang w:val="en-GB"/>
        </w:rPr>
        <w:t>values</w:t>
      </w:r>
      <w:r>
        <w:rPr>
          <w:lang w:val="en-GB"/>
        </w:rPr>
        <w:t xml:space="preserve"> shall be determined so that the corresponding ACIR value will minimize the impacts on the adjacent network (legacy NR and NTN).</w:t>
      </w:r>
    </w:p>
    <w:p w14:paraId="5492E9FD" w14:textId="7079248D" w:rsidR="00C563DC" w:rsidRDefault="00035C96" w:rsidP="002753BD">
      <w:pPr>
        <w:rPr>
          <w:b/>
          <w:bCs/>
          <w:lang w:val="en-GB"/>
        </w:rPr>
      </w:pPr>
      <w:r w:rsidRPr="00035C96">
        <w:rPr>
          <w:b/>
          <w:bCs/>
          <w:lang w:val="en-GB"/>
        </w:rPr>
        <w:t>Proposal</w:t>
      </w:r>
      <w:r>
        <w:rPr>
          <w:b/>
          <w:bCs/>
          <w:lang w:val="en-GB"/>
        </w:rPr>
        <w:t xml:space="preserve"> </w:t>
      </w:r>
      <w:r w:rsidR="00CE253A">
        <w:rPr>
          <w:b/>
          <w:bCs/>
          <w:lang w:val="en-GB"/>
        </w:rPr>
        <w:t>2</w:t>
      </w:r>
      <w:r w:rsidRPr="00035C96">
        <w:rPr>
          <w:b/>
          <w:bCs/>
          <w:lang w:val="en-GB"/>
        </w:rPr>
        <w:t xml:space="preserve">: For NR and NB-IoT, ACLR and ACS </w:t>
      </w:r>
      <w:r w:rsidR="00BB167C">
        <w:rPr>
          <w:b/>
          <w:bCs/>
          <w:lang w:val="en-GB"/>
        </w:rPr>
        <w:t xml:space="preserve">specified in TS 38.104 and 38.101 </w:t>
      </w:r>
      <w:r w:rsidRPr="00035C96">
        <w:rPr>
          <w:b/>
          <w:bCs/>
          <w:lang w:val="en-GB"/>
        </w:rPr>
        <w:t xml:space="preserve">shall be assumed </w:t>
      </w:r>
      <w:r w:rsidR="00BB167C">
        <w:rPr>
          <w:b/>
          <w:bCs/>
          <w:lang w:val="en-GB"/>
        </w:rPr>
        <w:t xml:space="preserve">for NR BS and NR UE when </w:t>
      </w:r>
      <w:r w:rsidRPr="00035C96">
        <w:rPr>
          <w:b/>
          <w:bCs/>
          <w:lang w:val="en-GB"/>
        </w:rPr>
        <w:t>run</w:t>
      </w:r>
      <w:r w:rsidR="00BB167C">
        <w:rPr>
          <w:b/>
          <w:bCs/>
          <w:lang w:val="en-GB"/>
        </w:rPr>
        <w:t>ning</w:t>
      </w:r>
      <w:r w:rsidRPr="00035C96">
        <w:rPr>
          <w:b/>
          <w:bCs/>
          <w:lang w:val="en-GB"/>
        </w:rPr>
        <w:t xml:space="preserve"> coexistence simulations.</w:t>
      </w:r>
    </w:p>
    <w:p w14:paraId="727C18BA" w14:textId="77777777" w:rsidR="00CE253A" w:rsidRPr="00035C96" w:rsidRDefault="00CE253A" w:rsidP="002753BD">
      <w:pPr>
        <w:rPr>
          <w:b/>
          <w:bCs/>
          <w:lang w:val="en-GB"/>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1A77318D" w14:textId="00A0BC9D" w:rsidR="00DE5229" w:rsidRDefault="00744830" w:rsidP="00744830">
      <w:pPr>
        <w:spacing w:after="120"/>
        <w:jc w:val="both"/>
      </w:pPr>
      <w:r w:rsidRPr="00467DC3">
        <w:t>In this contribution,</w:t>
      </w:r>
      <w:r w:rsidR="0021007D">
        <w:t xml:space="preserve"> </w:t>
      </w:r>
      <w:r w:rsidR="00474B54">
        <w:t xml:space="preserve">we </w:t>
      </w:r>
      <w:r w:rsidR="00DE5229">
        <w:t xml:space="preserve">discussed further </w:t>
      </w:r>
      <w:r w:rsidR="00474B54">
        <w:t xml:space="preserve">the possible scenarios </w:t>
      </w:r>
      <w:r w:rsidR="00DE5229">
        <w:t>and proposed some criteria to down-select the corresponding permutations. We also initiate some discussion on the NTN and TN network deployment, part of the simulation assumptions.</w:t>
      </w:r>
    </w:p>
    <w:p w14:paraId="1729E29C" w14:textId="317072BB" w:rsidR="0021007D" w:rsidRDefault="00474B54" w:rsidP="00744830">
      <w:pPr>
        <w:spacing w:after="120"/>
        <w:jc w:val="both"/>
      </w:pPr>
      <w:r>
        <w:t>We made following observations and proposals:</w:t>
      </w:r>
    </w:p>
    <w:p w14:paraId="1469D4BC" w14:textId="77777777" w:rsidR="00154630" w:rsidRPr="00154630" w:rsidRDefault="00154630" w:rsidP="00154630">
      <w:pPr>
        <w:rPr>
          <w:b/>
          <w:bCs/>
        </w:rPr>
      </w:pPr>
      <w:bookmarkStart w:id="5" w:name="_Hlk54254186"/>
      <w:r>
        <w:rPr>
          <w:b/>
          <w:bCs/>
        </w:rPr>
        <w:t>Proposal</w:t>
      </w:r>
      <w:r w:rsidRPr="00154630">
        <w:rPr>
          <w:b/>
          <w:bCs/>
        </w:rPr>
        <w:t xml:space="preserve"> 1: Co-channel coexistence and coexistence with adjacent services are out of NTN WI’s scope.</w:t>
      </w:r>
    </w:p>
    <w:bookmarkEnd w:id="5"/>
    <w:p w14:paraId="2D7B57CC" w14:textId="77777777" w:rsidR="00CE253A" w:rsidRPr="00057393" w:rsidRDefault="00CE253A" w:rsidP="00CE253A">
      <w:pPr>
        <w:rPr>
          <w:b/>
          <w:bCs/>
          <w:lang w:val="en-GB"/>
        </w:rPr>
      </w:pPr>
      <w:r w:rsidRPr="00057393">
        <w:rPr>
          <w:b/>
          <w:bCs/>
          <w:lang w:val="en-GB"/>
        </w:rPr>
        <w:t>Observation: Relevant ITU studies should be a good starting point to discuss the simulation assumptions in RAN4.</w:t>
      </w:r>
    </w:p>
    <w:p w14:paraId="61EB13B0" w14:textId="16B54EF0" w:rsidR="001C365C" w:rsidRPr="00035C96" w:rsidRDefault="001C365C" w:rsidP="001C365C">
      <w:pPr>
        <w:rPr>
          <w:b/>
          <w:bCs/>
          <w:lang w:val="en-GB"/>
        </w:rPr>
      </w:pPr>
      <w:r w:rsidRPr="00035C96">
        <w:rPr>
          <w:b/>
          <w:bCs/>
          <w:lang w:val="en-GB"/>
        </w:rPr>
        <w:t>Proposal</w:t>
      </w:r>
      <w:r>
        <w:rPr>
          <w:b/>
          <w:bCs/>
          <w:lang w:val="en-GB"/>
        </w:rPr>
        <w:t xml:space="preserve"> </w:t>
      </w:r>
      <w:r w:rsidR="00CE253A">
        <w:rPr>
          <w:b/>
          <w:bCs/>
          <w:lang w:val="en-GB"/>
        </w:rPr>
        <w:t>2</w:t>
      </w:r>
      <w:r w:rsidRPr="00035C96">
        <w:rPr>
          <w:b/>
          <w:bCs/>
          <w:lang w:val="en-GB"/>
        </w:rPr>
        <w:t xml:space="preserve">: For NR and NB-IoT, ACLR and ACS </w:t>
      </w:r>
      <w:r>
        <w:rPr>
          <w:b/>
          <w:bCs/>
          <w:lang w:val="en-GB"/>
        </w:rPr>
        <w:t xml:space="preserve">specified in TS 38.104 and 38.101 </w:t>
      </w:r>
      <w:r w:rsidRPr="00035C96">
        <w:rPr>
          <w:b/>
          <w:bCs/>
          <w:lang w:val="en-GB"/>
        </w:rPr>
        <w:t xml:space="preserve">shall be assumed </w:t>
      </w:r>
      <w:r>
        <w:rPr>
          <w:b/>
          <w:bCs/>
          <w:lang w:val="en-GB"/>
        </w:rPr>
        <w:t xml:space="preserve">for NR BS and NR UE when </w:t>
      </w:r>
      <w:r w:rsidRPr="00035C96">
        <w:rPr>
          <w:b/>
          <w:bCs/>
          <w:lang w:val="en-GB"/>
        </w:rPr>
        <w:t>run</w:t>
      </w:r>
      <w:r>
        <w:rPr>
          <w:b/>
          <w:bCs/>
          <w:lang w:val="en-GB"/>
        </w:rPr>
        <w:t>ning</w:t>
      </w:r>
      <w:r w:rsidRPr="00035C96">
        <w:rPr>
          <w:b/>
          <w:bCs/>
          <w:lang w:val="en-GB"/>
        </w:rPr>
        <w:t xml:space="preserve"> coexistence simulations.</w:t>
      </w: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E31158D" w14:textId="77777777" w:rsidR="00974B3A" w:rsidRPr="00C647B4" w:rsidRDefault="00974B3A" w:rsidP="00974B3A">
      <w:pPr>
        <w:numPr>
          <w:ilvl w:val="0"/>
          <w:numId w:val="9"/>
        </w:numPr>
        <w:rPr>
          <w:bCs/>
        </w:rPr>
      </w:pPr>
      <w:r w:rsidRPr="00C647B4">
        <w:t>RP-20</w:t>
      </w:r>
      <w:r>
        <w:t>1256</w:t>
      </w:r>
      <w:r w:rsidRPr="00C647B4">
        <w:t xml:space="preserve">, </w:t>
      </w:r>
      <w:r w:rsidRPr="00D130F7">
        <w:t>Solutions for NR to support non-terrestrial networks (NTN), Thales</w:t>
      </w:r>
      <w:r w:rsidRPr="00C647B4">
        <w:t xml:space="preserve"> </w:t>
      </w:r>
    </w:p>
    <w:p w14:paraId="25462BB8" w14:textId="77777777" w:rsidR="00C407D8" w:rsidRDefault="00C407D8" w:rsidP="00C407D8">
      <w:pPr>
        <w:numPr>
          <w:ilvl w:val="0"/>
          <w:numId w:val="9"/>
        </w:numPr>
        <w:rPr>
          <w:bCs/>
        </w:rPr>
      </w:pPr>
      <w:bookmarkStart w:id="6" w:name="_Ref53153715"/>
      <w:bookmarkStart w:id="7" w:name="_Ref53409802"/>
      <w:r>
        <w:rPr>
          <w:bCs/>
        </w:rPr>
        <w:t>TR 38.811,</w:t>
      </w:r>
      <w:bookmarkEnd w:id="6"/>
      <w:r>
        <w:rPr>
          <w:bCs/>
        </w:rPr>
        <w:t xml:space="preserve"> </w:t>
      </w:r>
      <w:r w:rsidRPr="002752C9">
        <w:rPr>
          <w:rFonts w:hint="eastAsia"/>
          <w:lang w:eastAsia="ja-JP"/>
        </w:rPr>
        <w:t xml:space="preserve">Study on </w:t>
      </w:r>
      <w:r w:rsidRPr="002752C9">
        <w:t xml:space="preserve">New Radio </w:t>
      </w:r>
      <w:r w:rsidRPr="002752C9">
        <w:rPr>
          <w:rFonts w:hint="eastAsia"/>
          <w:lang w:eastAsia="ja-JP"/>
        </w:rPr>
        <w:t xml:space="preserve">(NR) </w:t>
      </w:r>
      <w:r w:rsidRPr="002752C9">
        <w:rPr>
          <w:lang w:eastAsia="ja-JP"/>
        </w:rPr>
        <w:t>to support non</w:t>
      </w:r>
      <w:r>
        <w:rPr>
          <w:lang w:eastAsia="ja-JP"/>
        </w:rPr>
        <w:t>-</w:t>
      </w:r>
      <w:r w:rsidRPr="002752C9">
        <w:rPr>
          <w:lang w:eastAsia="ja-JP"/>
        </w:rPr>
        <w:t>terrestrial networks</w:t>
      </w:r>
      <w:bookmarkEnd w:id="7"/>
    </w:p>
    <w:p w14:paraId="0099053E" w14:textId="630E5F00" w:rsidR="00342A1B" w:rsidRPr="00D657BE" w:rsidRDefault="00C407D8" w:rsidP="00C407D8">
      <w:pPr>
        <w:numPr>
          <w:ilvl w:val="0"/>
          <w:numId w:val="9"/>
        </w:numPr>
        <w:rPr>
          <w:bCs/>
        </w:rPr>
      </w:pPr>
      <w:bookmarkStart w:id="8" w:name="_Ref53153708"/>
      <w:bookmarkStart w:id="9" w:name="_Ref53409817"/>
      <w:r>
        <w:rPr>
          <w:bCs/>
        </w:rPr>
        <w:t>TR 38.821,</w:t>
      </w:r>
      <w:bookmarkEnd w:id="8"/>
      <w:r>
        <w:rPr>
          <w:bCs/>
        </w:rPr>
        <w:t xml:space="preserve"> </w:t>
      </w:r>
      <w:r w:rsidRPr="00180438">
        <w:rPr>
          <w:lang w:eastAsia="ja-JP"/>
        </w:rPr>
        <w:t>Solutions for NR to support non-terrestrial networks (NTN)</w:t>
      </w:r>
      <w:bookmarkEnd w:id="9"/>
    </w:p>
    <w:p w14:paraId="3B168A98" w14:textId="387DE379" w:rsidR="00744830" w:rsidRDefault="00D657BE" w:rsidP="00AC7AEF">
      <w:pPr>
        <w:numPr>
          <w:ilvl w:val="0"/>
          <w:numId w:val="9"/>
        </w:numPr>
      </w:pPr>
      <w:r w:rsidRPr="00FD6C9C">
        <w:rPr>
          <w:lang w:eastAsia="ja-JP"/>
        </w:rPr>
        <w:t>R4-201</w:t>
      </w:r>
      <w:r w:rsidR="00FD6C9C" w:rsidRPr="00FD6C9C">
        <w:rPr>
          <w:lang w:eastAsia="ja-JP"/>
        </w:rPr>
        <w:t>5905</w:t>
      </w:r>
      <w:r w:rsidRPr="00FD6C9C">
        <w:rPr>
          <w:lang w:eastAsia="ja-JP"/>
        </w:rPr>
        <w:t xml:space="preserve">, </w:t>
      </w:r>
      <w:r w:rsidRPr="00FD6C9C">
        <w:t>NTN</w:t>
      </w:r>
      <w:r>
        <w:t xml:space="preserve"> specification structure, Ericsson</w:t>
      </w:r>
    </w:p>
    <w:p w14:paraId="33347ACA" w14:textId="77777777" w:rsidR="00C56E50" w:rsidRPr="00C647B4" w:rsidRDefault="00C56E50" w:rsidP="00C56E50">
      <w:pPr>
        <w:numPr>
          <w:ilvl w:val="0"/>
          <w:numId w:val="9"/>
        </w:numPr>
        <w:rPr>
          <w:bCs/>
          <w:lang w:val="en-US"/>
        </w:rPr>
      </w:pPr>
      <w:bookmarkStart w:id="10" w:name="_Ref61295180"/>
      <w:r w:rsidRPr="00C647B4">
        <w:rPr>
          <w:lang w:val="en-US"/>
        </w:rPr>
        <w:t>RP-20</w:t>
      </w:r>
      <w:r>
        <w:rPr>
          <w:lang w:val="en-US"/>
        </w:rPr>
        <w:t>2907</w:t>
      </w:r>
      <w:r w:rsidRPr="00C647B4">
        <w:rPr>
          <w:lang w:val="en-US"/>
        </w:rPr>
        <w:t xml:space="preserve">, </w:t>
      </w:r>
      <w:r w:rsidRPr="00D130F7">
        <w:rPr>
          <w:lang w:val="en-US"/>
        </w:rPr>
        <w:t>Solutions for NR to support non-terrestrial networks (NTN), Thales</w:t>
      </w:r>
      <w:bookmarkEnd w:id="10"/>
      <w:r w:rsidRPr="00C647B4">
        <w:rPr>
          <w:lang w:val="en-US"/>
        </w:rPr>
        <w:t xml:space="preserve"> </w:t>
      </w:r>
    </w:p>
    <w:p w14:paraId="7F575917" w14:textId="77777777" w:rsidR="00C56E50" w:rsidRDefault="00C56E50" w:rsidP="00C56E50">
      <w:pPr>
        <w:numPr>
          <w:ilvl w:val="0"/>
          <w:numId w:val="9"/>
        </w:numPr>
        <w:rPr>
          <w:lang w:val="en-US" w:eastAsia="ja-JP"/>
        </w:rPr>
      </w:pPr>
      <w:bookmarkStart w:id="11" w:name="_Ref61295265"/>
      <w:r>
        <w:rPr>
          <w:lang w:val="en-US" w:eastAsia="ja-JP"/>
        </w:rPr>
        <w:t xml:space="preserve">R4-2017600, </w:t>
      </w:r>
      <w:r w:rsidRPr="00204ABC">
        <w:rPr>
          <w:lang w:val="en-US" w:eastAsia="ja-JP"/>
        </w:rPr>
        <w:t>WF on NTN solutions</w:t>
      </w:r>
      <w:r>
        <w:rPr>
          <w:lang w:val="en-US" w:eastAsia="ja-JP"/>
        </w:rPr>
        <w:t>, Thales</w:t>
      </w:r>
      <w:bookmarkEnd w:id="11"/>
    </w:p>
    <w:p w14:paraId="5501D305" w14:textId="77777777" w:rsidR="00C56E50" w:rsidRPr="00204ABC" w:rsidRDefault="00C56E50" w:rsidP="00C56E50">
      <w:pPr>
        <w:numPr>
          <w:ilvl w:val="0"/>
          <w:numId w:val="9"/>
        </w:numPr>
        <w:rPr>
          <w:lang w:val="en-US" w:eastAsia="ja-JP"/>
        </w:rPr>
      </w:pPr>
      <w:bookmarkStart w:id="12" w:name="_Ref61295356"/>
      <w:r>
        <w:rPr>
          <w:lang w:val="en-US" w:eastAsia="ja-JP"/>
        </w:rPr>
        <w:t xml:space="preserve">RP-202908, </w:t>
      </w:r>
      <w:r w:rsidRPr="00C164DC">
        <w:t>Moderator's summary of email discussion [90E][27][R17_NTN_bands&amp;scope]</w:t>
      </w:r>
      <w:bookmarkEnd w:id="12"/>
    </w:p>
    <w:p w14:paraId="420956D6" w14:textId="77777777" w:rsidR="00C56E50" w:rsidRPr="00204ABC" w:rsidRDefault="00C56E50" w:rsidP="00C56E50">
      <w:pPr>
        <w:numPr>
          <w:ilvl w:val="0"/>
          <w:numId w:val="9"/>
        </w:numPr>
        <w:rPr>
          <w:bCs/>
          <w:lang w:val="en-US"/>
        </w:rPr>
      </w:pPr>
      <w:bookmarkStart w:id="13" w:name="_Ref52897300"/>
      <w:r>
        <w:rPr>
          <w:lang w:val="en-US"/>
        </w:rPr>
        <w:t>TR 38.820, Study on the 7 to 24 GHz frequency range for NR</w:t>
      </w:r>
      <w:bookmarkEnd w:id="13"/>
    </w:p>
    <w:p w14:paraId="508C58B8" w14:textId="45B7B25F" w:rsidR="00C56E50" w:rsidRPr="00467DC3" w:rsidRDefault="00C56E50" w:rsidP="00AC7AEF">
      <w:pPr>
        <w:numPr>
          <w:ilvl w:val="0"/>
          <w:numId w:val="9"/>
        </w:numPr>
      </w:pPr>
      <w:bookmarkStart w:id="14" w:name="_Ref61296048"/>
      <w:bookmarkEnd w:id="14"/>
      <w:r>
        <w:t>R4-2018907, NTN – simulations discussion, Ericsson.</w:t>
      </w:r>
    </w:p>
    <w:sectPr w:rsidR="00C56E50" w:rsidRPr="00467DC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6B34A" w14:textId="77777777" w:rsidR="00A3123A" w:rsidRDefault="00A3123A">
      <w:r>
        <w:separator/>
      </w:r>
    </w:p>
  </w:endnote>
  <w:endnote w:type="continuationSeparator" w:id="0">
    <w:p w14:paraId="195894BD" w14:textId="77777777" w:rsidR="00A3123A" w:rsidRDefault="00A31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BAF56" w14:textId="77777777" w:rsidR="00A3123A" w:rsidRDefault="00A3123A">
      <w:r>
        <w:separator/>
      </w:r>
    </w:p>
  </w:footnote>
  <w:footnote w:type="continuationSeparator" w:id="0">
    <w:p w14:paraId="22BAF4BD" w14:textId="77777777" w:rsidR="00A3123A" w:rsidRDefault="00A312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CF8CEA74"/>
    <w:lvl w:ilvl="0">
      <w:numFmt w:val="bullet"/>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7"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2"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4F25F6"/>
    <w:multiLevelType w:val="hybridMultilevel"/>
    <w:tmpl w:val="BEE291F8"/>
    <w:lvl w:ilvl="0" w:tplc="7FD6A7D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9877D70"/>
    <w:multiLevelType w:val="hybridMultilevel"/>
    <w:tmpl w:val="6FA80CFE"/>
    <w:lvl w:ilvl="0" w:tplc="CA62B604">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FB3312B"/>
    <w:multiLevelType w:val="hybridMultilevel"/>
    <w:tmpl w:val="65DE7FDE"/>
    <w:lvl w:ilvl="0" w:tplc="1EBEC28E">
      <w:start w:val="1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0642DFF"/>
    <w:multiLevelType w:val="hybridMultilevel"/>
    <w:tmpl w:val="AF0CF0DA"/>
    <w:lvl w:ilvl="0" w:tplc="942CE472">
      <w:start w:val="19"/>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2BD3509"/>
    <w:multiLevelType w:val="hybridMultilevel"/>
    <w:tmpl w:val="B2840B40"/>
    <w:lvl w:ilvl="0" w:tplc="C21EB0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AE7451C"/>
    <w:multiLevelType w:val="hybridMultilevel"/>
    <w:tmpl w:val="6CBAA936"/>
    <w:lvl w:ilvl="0" w:tplc="31A4A86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11"/>
  </w:num>
  <w:num w:numId="2">
    <w:abstractNumId w:val="10"/>
  </w:num>
  <w:num w:numId="3">
    <w:abstractNumId w:val="29"/>
  </w:num>
  <w:num w:numId="4">
    <w:abstractNumId w:val="3"/>
  </w:num>
  <w:num w:numId="5">
    <w:abstractNumId w:val="18"/>
  </w:num>
  <w:num w:numId="6">
    <w:abstractNumId w:val="14"/>
  </w:num>
  <w:num w:numId="7">
    <w:abstractNumId w:val="12"/>
  </w:num>
  <w:num w:numId="8">
    <w:abstractNumId w:val="19"/>
  </w:num>
  <w:num w:numId="9">
    <w:abstractNumId w:val="32"/>
  </w:num>
  <w:num w:numId="10">
    <w:abstractNumId w:val="26"/>
  </w:num>
  <w:num w:numId="11">
    <w:abstractNumId w:val="25"/>
  </w:num>
  <w:num w:numId="12">
    <w:abstractNumId w:val="13"/>
  </w:num>
  <w:num w:numId="13">
    <w:abstractNumId w:val="27"/>
  </w:num>
  <w:num w:numId="14">
    <w:abstractNumId w:val="30"/>
  </w:num>
  <w:num w:numId="15">
    <w:abstractNumId w:val="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16">
    <w:abstractNumId w:val="31"/>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0"/>
  </w:num>
  <w:num w:numId="20">
    <w:abstractNumId w:val="4"/>
  </w:num>
  <w:num w:numId="21">
    <w:abstractNumId w:val="17"/>
  </w:num>
  <w:num w:numId="22">
    <w:abstractNumId w:val="12"/>
  </w:num>
  <w:num w:numId="23">
    <w:abstractNumId w:val="5"/>
  </w:num>
  <w:num w:numId="24">
    <w:abstractNumId w:val="7"/>
  </w:num>
  <w:num w:numId="25">
    <w:abstractNumId w:val="8"/>
  </w:num>
  <w:num w:numId="26">
    <w:abstractNumId w:val="23"/>
  </w:num>
  <w:num w:numId="27">
    <w:abstractNumId w:val="6"/>
  </w:num>
  <w:num w:numId="28">
    <w:abstractNumId w:val="9"/>
  </w:num>
  <w:num w:numId="29">
    <w:abstractNumId w:val="15"/>
  </w:num>
  <w:num w:numId="30">
    <w:abstractNumId w:val="2"/>
  </w:num>
  <w:num w:numId="31">
    <w:abstractNumId w:val="16"/>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28"/>
  </w:num>
  <w:num w:numId="34">
    <w:abstractNumId w:val="24"/>
  </w:num>
  <w:num w:numId="35">
    <w:abstractNumId w:val="22"/>
  </w:num>
  <w:num w:numId="36">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1160"/>
    <w:rsid w:val="00001738"/>
    <w:rsid w:val="000018A6"/>
    <w:rsid w:val="00002559"/>
    <w:rsid w:val="00002919"/>
    <w:rsid w:val="00003045"/>
    <w:rsid w:val="0000323E"/>
    <w:rsid w:val="0000366E"/>
    <w:rsid w:val="000045EA"/>
    <w:rsid w:val="00004983"/>
    <w:rsid w:val="00006E8B"/>
    <w:rsid w:val="00007383"/>
    <w:rsid w:val="000076B2"/>
    <w:rsid w:val="00010797"/>
    <w:rsid w:val="00010ADE"/>
    <w:rsid w:val="00010B69"/>
    <w:rsid w:val="00010FD2"/>
    <w:rsid w:val="00011776"/>
    <w:rsid w:val="00011919"/>
    <w:rsid w:val="00012446"/>
    <w:rsid w:val="000128BD"/>
    <w:rsid w:val="00012B35"/>
    <w:rsid w:val="000136F8"/>
    <w:rsid w:val="000139C7"/>
    <w:rsid w:val="00014231"/>
    <w:rsid w:val="000156CA"/>
    <w:rsid w:val="00015CE9"/>
    <w:rsid w:val="00016474"/>
    <w:rsid w:val="00016FD0"/>
    <w:rsid w:val="00017709"/>
    <w:rsid w:val="000178BD"/>
    <w:rsid w:val="00017E3D"/>
    <w:rsid w:val="0002004F"/>
    <w:rsid w:val="000203E9"/>
    <w:rsid w:val="000226E5"/>
    <w:rsid w:val="00022F7D"/>
    <w:rsid w:val="000237F0"/>
    <w:rsid w:val="000248DC"/>
    <w:rsid w:val="00024F13"/>
    <w:rsid w:val="00025ABE"/>
    <w:rsid w:val="00025F33"/>
    <w:rsid w:val="00026FA7"/>
    <w:rsid w:val="00027617"/>
    <w:rsid w:val="00030408"/>
    <w:rsid w:val="00031E0D"/>
    <w:rsid w:val="00031FAD"/>
    <w:rsid w:val="00031FB9"/>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2060"/>
    <w:rsid w:val="00043CAE"/>
    <w:rsid w:val="000440CF"/>
    <w:rsid w:val="000446F2"/>
    <w:rsid w:val="0004482A"/>
    <w:rsid w:val="00044890"/>
    <w:rsid w:val="00044954"/>
    <w:rsid w:val="00047633"/>
    <w:rsid w:val="000506D1"/>
    <w:rsid w:val="000512D7"/>
    <w:rsid w:val="0005322D"/>
    <w:rsid w:val="000546E4"/>
    <w:rsid w:val="000569F1"/>
    <w:rsid w:val="00057082"/>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AB1"/>
    <w:rsid w:val="00093671"/>
    <w:rsid w:val="00093FA5"/>
    <w:rsid w:val="000940A8"/>
    <w:rsid w:val="000954F0"/>
    <w:rsid w:val="00095574"/>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3F3"/>
    <w:rsid w:val="000B55FC"/>
    <w:rsid w:val="000B56E4"/>
    <w:rsid w:val="000B61FB"/>
    <w:rsid w:val="000B6BBE"/>
    <w:rsid w:val="000B6D8E"/>
    <w:rsid w:val="000B7A3E"/>
    <w:rsid w:val="000C0291"/>
    <w:rsid w:val="000C09B5"/>
    <w:rsid w:val="000C11C0"/>
    <w:rsid w:val="000C11DC"/>
    <w:rsid w:val="000C2A54"/>
    <w:rsid w:val="000C43C5"/>
    <w:rsid w:val="000C658F"/>
    <w:rsid w:val="000C67FE"/>
    <w:rsid w:val="000C6A94"/>
    <w:rsid w:val="000D2123"/>
    <w:rsid w:val="000D2866"/>
    <w:rsid w:val="000D3387"/>
    <w:rsid w:val="000D37A6"/>
    <w:rsid w:val="000D4170"/>
    <w:rsid w:val="000D46C8"/>
    <w:rsid w:val="000D481D"/>
    <w:rsid w:val="000D5E49"/>
    <w:rsid w:val="000D687C"/>
    <w:rsid w:val="000D7D92"/>
    <w:rsid w:val="000E01B7"/>
    <w:rsid w:val="000E01EC"/>
    <w:rsid w:val="000E07D0"/>
    <w:rsid w:val="000E0A69"/>
    <w:rsid w:val="000E0DF0"/>
    <w:rsid w:val="000E1858"/>
    <w:rsid w:val="000E3748"/>
    <w:rsid w:val="000E556A"/>
    <w:rsid w:val="000E5D87"/>
    <w:rsid w:val="000E6F11"/>
    <w:rsid w:val="000E74BB"/>
    <w:rsid w:val="000E7599"/>
    <w:rsid w:val="000E779D"/>
    <w:rsid w:val="000F074F"/>
    <w:rsid w:val="000F1D01"/>
    <w:rsid w:val="000F22A3"/>
    <w:rsid w:val="000F3042"/>
    <w:rsid w:val="000F324E"/>
    <w:rsid w:val="000F41F1"/>
    <w:rsid w:val="000F522E"/>
    <w:rsid w:val="000F66EF"/>
    <w:rsid w:val="000F693E"/>
    <w:rsid w:val="000F7AF0"/>
    <w:rsid w:val="000F7E5B"/>
    <w:rsid w:val="000F7F74"/>
    <w:rsid w:val="00101E78"/>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4F6"/>
    <w:rsid w:val="00134624"/>
    <w:rsid w:val="0013470A"/>
    <w:rsid w:val="00134CFA"/>
    <w:rsid w:val="001357BA"/>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51992"/>
    <w:rsid w:val="001526B6"/>
    <w:rsid w:val="00152F69"/>
    <w:rsid w:val="00154630"/>
    <w:rsid w:val="00156326"/>
    <w:rsid w:val="00156462"/>
    <w:rsid w:val="001575DF"/>
    <w:rsid w:val="001576E5"/>
    <w:rsid w:val="00160202"/>
    <w:rsid w:val="0016060A"/>
    <w:rsid w:val="00160989"/>
    <w:rsid w:val="00160DC5"/>
    <w:rsid w:val="001616B1"/>
    <w:rsid w:val="00161F7A"/>
    <w:rsid w:val="00162A2F"/>
    <w:rsid w:val="001638B9"/>
    <w:rsid w:val="00164509"/>
    <w:rsid w:val="001652C0"/>
    <w:rsid w:val="00165ECE"/>
    <w:rsid w:val="001675EE"/>
    <w:rsid w:val="00170349"/>
    <w:rsid w:val="00170D2E"/>
    <w:rsid w:val="00171437"/>
    <w:rsid w:val="00171A06"/>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87CC3"/>
    <w:rsid w:val="001909A3"/>
    <w:rsid w:val="00191532"/>
    <w:rsid w:val="00192465"/>
    <w:rsid w:val="001927B9"/>
    <w:rsid w:val="0019311D"/>
    <w:rsid w:val="001934C4"/>
    <w:rsid w:val="00193523"/>
    <w:rsid w:val="0019478A"/>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7C2F"/>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FF"/>
    <w:rsid w:val="001C365C"/>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76"/>
    <w:rsid w:val="001E1589"/>
    <w:rsid w:val="001E1B08"/>
    <w:rsid w:val="001E2964"/>
    <w:rsid w:val="001E2ACC"/>
    <w:rsid w:val="001E3ADC"/>
    <w:rsid w:val="001E46D7"/>
    <w:rsid w:val="001E4726"/>
    <w:rsid w:val="001E5250"/>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7361"/>
    <w:rsid w:val="002000F1"/>
    <w:rsid w:val="00201172"/>
    <w:rsid w:val="00202C2E"/>
    <w:rsid w:val="00202D25"/>
    <w:rsid w:val="002034FA"/>
    <w:rsid w:val="002035F8"/>
    <w:rsid w:val="00203AC4"/>
    <w:rsid w:val="00203D2F"/>
    <w:rsid w:val="00205591"/>
    <w:rsid w:val="00205FAC"/>
    <w:rsid w:val="002076F1"/>
    <w:rsid w:val="0021007D"/>
    <w:rsid w:val="00210524"/>
    <w:rsid w:val="0021088D"/>
    <w:rsid w:val="00210962"/>
    <w:rsid w:val="00211828"/>
    <w:rsid w:val="0021189D"/>
    <w:rsid w:val="00211CF7"/>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5BDA"/>
    <w:rsid w:val="002362AE"/>
    <w:rsid w:val="0023674C"/>
    <w:rsid w:val="00237340"/>
    <w:rsid w:val="002374EE"/>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A23"/>
    <w:rsid w:val="00250BF8"/>
    <w:rsid w:val="00251624"/>
    <w:rsid w:val="00252222"/>
    <w:rsid w:val="002527B6"/>
    <w:rsid w:val="002528D6"/>
    <w:rsid w:val="002530B6"/>
    <w:rsid w:val="00253D50"/>
    <w:rsid w:val="00254CD1"/>
    <w:rsid w:val="00254F4B"/>
    <w:rsid w:val="00255E1E"/>
    <w:rsid w:val="002565E4"/>
    <w:rsid w:val="002566AE"/>
    <w:rsid w:val="00257451"/>
    <w:rsid w:val="00260E64"/>
    <w:rsid w:val="0026205F"/>
    <w:rsid w:val="0026291C"/>
    <w:rsid w:val="00263256"/>
    <w:rsid w:val="00263F59"/>
    <w:rsid w:val="00265907"/>
    <w:rsid w:val="002659B6"/>
    <w:rsid w:val="00265C6F"/>
    <w:rsid w:val="002662D1"/>
    <w:rsid w:val="0026670A"/>
    <w:rsid w:val="00267933"/>
    <w:rsid w:val="00270430"/>
    <w:rsid w:val="00270BF2"/>
    <w:rsid w:val="00272797"/>
    <w:rsid w:val="00272956"/>
    <w:rsid w:val="00272990"/>
    <w:rsid w:val="0027321B"/>
    <w:rsid w:val="002748FA"/>
    <w:rsid w:val="00274F68"/>
    <w:rsid w:val="002753BD"/>
    <w:rsid w:val="002760C2"/>
    <w:rsid w:val="00277765"/>
    <w:rsid w:val="00277B2B"/>
    <w:rsid w:val="00280DEF"/>
    <w:rsid w:val="002812A1"/>
    <w:rsid w:val="002816FD"/>
    <w:rsid w:val="00281DE1"/>
    <w:rsid w:val="002831F0"/>
    <w:rsid w:val="00283597"/>
    <w:rsid w:val="00285270"/>
    <w:rsid w:val="0028699B"/>
    <w:rsid w:val="00287BB8"/>
    <w:rsid w:val="0029074D"/>
    <w:rsid w:val="00290CF1"/>
    <w:rsid w:val="0029166C"/>
    <w:rsid w:val="0029212E"/>
    <w:rsid w:val="00295EA1"/>
    <w:rsid w:val="00296DCC"/>
    <w:rsid w:val="00297BD1"/>
    <w:rsid w:val="00297F05"/>
    <w:rsid w:val="002A01C4"/>
    <w:rsid w:val="002A118B"/>
    <w:rsid w:val="002A1401"/>
    <w:rsid w:val="002A1743"/>
    <w:rsid w:val="002A1C4E"/>
    <w:rsid w:val="002A262F"/>
    <w:rsid w:val="002A4267"/>
    <w:rsid w:val="002A4B00"/>
    <w:rsid w:val="002A5BB2"/>
    <w:rsid w:val="002A66B4"/>
    <w:rsid w:val="002A6835"/>
    <w:rsid w:val="002A7A2C"/>
    <w:rsid w:val="002B04E9"/>
    <w:rsid w:val="002B1356"/>
    <w:rsid w:val="002B3048"/>
    <w:rsid w:val="002B33D7"/>
    <w:rsid w:val="002B3890"/>
    <w:rsid w:val="002B3B80"/>
    <w:rsid w:val="002B4353"/>
    <w:rsid w:val="002B4355"/>
    <w:rsid w:val="002B50E7"/>
    <w:rsid w:val="002B6593"/>
    <w:rsid w:val="002B6B5E"/>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209"/>
    <w:rsid w:val="002F750D"/>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3BCF"/>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5E10"/>
    <w:rsid w:val="003767D8"/>
    <w:rsid w:val="00376E03"/>
    <w:rsid w:val="003771A9"/>
    <w:rsid w:val="00377E84"/>
    <w:rsid w:val="003835AE"/>
    <w:rsid w:val="003849C6"/>
    <w:rsid w:val="003852BC"/>
    <w:rsid w:val="00385A6E"/>
    <w:rsid w:val="00385C15"/>
    <w:rsid w:val="00386001"/>
    <w:rsid w:val="00387275"/>
    <w:rsid w:val="00387527"/>
    <w:rsid w:val="00390726"/>
    <w:rsid w:val="003908A8"/>
    <w:rsid w:val="00390D3E"/>
    <w:rsid w:val="00390F9C"/>
    <w:rsid w:val="003914A2"/>
    <w:rsid w:val="0039172F"/>
    <w:rsid w:val="003929B7"/>
    <w:rsid w:val="003931C8"/>
    <w:rsid w:val="0039492C"/>
    <w:rsid w:val="00394C30"/>
    <w:rsid w:val="00394E75"/>
    <w:rsid w:val="0039634D"/>
    <w:rsid w:val="0039718D"/>
    <w:rsid w:val="0039762F"/>
    <w:rsid w:val="003A00B4"/>
    <w:rsid w:val="003A03A2"/>
    <w:rsid w:val="003A06A6"/>
    <w:rsid w:val="003A14B2"/>
    <w:rsid w:val="003A2866"/>
    <w:rsid w:val="003A44FC"/>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207A"/>
    <w:rsid w:val="003C23E4"/>
    <w:rsid w:val="003C46EE"/>
    <w:rsid w:val="003C4B87"/>
    <w:rsid w:val="003C512A"/>
    <w:rsid w:val="003C5BDB"/>
    <w:rsid w:val="003C6850"/>
    <w:rsid w:val="003C69B1"/>
    <w:rsid w:val="003C71A6"/>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E79"/>
    <w:rsid w:val="003E5F60"/>
    <w:rsid w:val="003E6993"/>
    <w:rsid w:val="003E6BA3"/>
    <w:rsid w:val="003F0EFC"/>
    <w:rsid w:val="003F1858"/>
    <w:rsid w:val="003F1869"/>
    <w:rsid w:val="003F3C6C"/>
    <w:rsid w:val="003F446B"/>
    <w:rsid w:val="003F58A4"/>
    <w:rsid w:val="003F60C0"/>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637"/>
    <w:rsid w:val="0041688D"/>
    <w:rsid w:val="00416D15"/>
    <w:rsid w:val="004174A1"/>
    <w:rsid w:val="00421417"/>
    <w:rsid w:val="00422217"/>
    <w:rsid w:val="004223AF"/>
    <w:rsid w:val="0042245E"/>
    <w:rsid w:val="00423739"/>
    <w:rsid w:val="00423D6B"/>
    <w:rsid w:val="004241C5"/>
    <w:rsid w:val="00424DF6"/>
    <w:rsid w:val="00425637"/>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108C"/>
    <w:rsid w:val="0046171A"/>
    <w:rsid w:val="004624C0"/>
    <w:rsid w:val="00462E53"/>
    <w:rsid w:val="00464286"/>
    <w:rsid w:val="00464CA2"/>
    <w:rsid w:val="00465223"/>
    <w:rsid w:val="00465709"/>
    <w:rsid w:val="00465FD1"/>
    <w:rsid w:val="004662F1"/>
    <w:rsid w:val="00467DC3"/>
    <w:rsid w:val="00467E10"/>
    <w:rsid w:val="0047091C"/>
    <w:rsid w:val="00471092"/>
    <w:rsid w:val="00474619"/>
    <w:rsid w:val="00474B54"/>
    <w:rsid w:val="00475230"/>
    <w:rsid w:val="004764F3"/>
    <w:rsid w:val="00476EB4"/>
    <w:rsid w:val="00480223"/>
    <w:rsid w:val="00480B55"/>
    <w:rsid w:val="00480BFD"/>
    <w:rsid w:val="00481EF2"/>
    <w:rsid w:val="00482370"/>
    <w:rsid w:val="00483EC7"/>
    <w:rsid w:val="00485D62"/>
    <w:rsid w:val="00486D65"/>
    <w:rsid w:val="004902C8"/>
    <w:rsid w:val="004907B9"/>
    <w:rsid w:val="00491E83"/>
    <w:rsid w:val="004926AD"/>
    <w:rsid w:val="004928EF"/>
    <w:rsid w:val="00492959"/>
    <w:rsid w:val="00493099"/>
    <w:rsid w:val="00493266"/>
    <w:rsid w:val="00493F65"/>
    <w:rsid w:val="00495202"/>
    <w:rsid w:val="00495F27"/>
    <w:rsid w:val="004962EB"/>
    <w:rsid w:val="00496500"/>
    <w:rsid w:val="004970A4"/>
    <w:rsid w:val="00497B78"/>
    <w:rsid w:val="004A0574"/>
    <w:rsid w:val="004A1F0E"/>
    <w:rsid w:val="004A1F17"/>
    <w:rsid w:val="004A31C5"/>
    <w:rsid w:val="004A3C73"/>
    <w:rsid w:val="004A4690"/>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18F8"/>
    <w:rsid w:val="004C1F6B"/>
    <w:rsid w:val="004C2A64"/>
    <w:rsid w:val="004C337C"/>
    <w:rsid w:val="004C3868"/>
    <w:rsid w:val="004C4487"/>
    <w:rsid w:val="004C522A"/>
    <w:rsid w:val="004C62A8"/>
    <w:rsid w:val="004C6328"/>
    <w:rsid w:val="004C706A"/>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7A1B"/>
    <w:rsid w:val="004F05E7"/>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E0D"/>
    <w:rsid w:val="00525BAB"/>
    <w:rsid w:val="0052740C"/>
    <w:rsid w:val="00527665"/>
    <w:rsid w:val="00527953"/>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7293"/>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F90"/>
    <w:rsid w:val="00585448"/>
    <w:rsid w:val="00586410"/>
    <w:rsid w:val="00586A27"/>
    <w:rsid w:val="00587D0E"/>
    <w:rsid w:val="00590462"/>
    <w:rsid w:val="00591D3A"/>
    <w:rsid w:val="0059303E"/>
    <w:rsid w:val="00594C63"/>
    <w:rsid w:val="00595FD7"/>
    <w:rsid w:val="005971E7"/>
    <w:rsid w:val="005973C7"/>
    <w:rsid w:val="00597D0B"/>
    <w:rsid w:val="005A180A"/>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636"/>
    <w:rsid w:val="005C3507"/>
    <w:rsid w:val="005C4197"/>
    <w:rsid w:val="005C48B8"/>
    <w:rsid w:val="005C4F8F"/>
    <w:rsid w:val="005C5090"/>
    <w:rsid w:val="005C7147"/>
    <w:rsid w:val="005C7C16"/>
    <w:rsid w:val="005D029E"/>
    <w:rsid w:val="005D04F9"/>
    <w:rsid w:val="005D057A"/>
    <w:rsid w:val="005D19C0"/>
    <w:rsid w:val="005D2476"/>
    <w:rsid w:val="005D350B"/>
    <w:rsid w:val="005D496B"/>
    <w:rsid w:val="005D5615"/>
    <w:rsid w:val="005D66CE"/>
    <w:rsid w:val="005D78EA"/>
    <w:rsid w:val="005D78FC"/>
    <w:rsid w:val="005E034B"/>
    <w:rsid w:val="005E0F50"/>
    <w:rsid w:val="005E13F6"/>
    <w:rsid w:val="005E2157"/>
    <w:rsid w:val="005E24CC"/>
    <w:rsid w:val="005E27EC"/>
    <w:rsid w:val="005E3FC0"/>
    <w:rsid w:val="005E438A"/>
    <w:rsid w:val="005E70DF"/>
    <w:rsid w:val="005E792F"/>
    <w:rsid w:val="005F02C4"/>
    <w:rsid w:val="005F0992"/>
    <w:rsid w:val="005F0D80"/>
    <w:rsid w:val="005F0E65"/>
    <w:rsid w:val="005F1E2F"/>
    <w:rsid w:val="005F226B"/>
    <w:rsid w:val="005F2517"/>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9DE"/>
    <w:rsid w:val="00633590"/>
    <w:rsid w:val="00633DAB"/>
    <w:rsid w:val="006341F5"/>
    <w:rsid w:val="00634390"/>
    <w:rsid w:val="00634896"/>
    <w:rsid w:val="00636C27"/>
    <w:rsid w:val="00637F0C"/>
    <w:rsid w:val="00640269"/>
    <w:rsid w:val="00640BE4"/>
    <w:rsid w:val="006411AB"/>
    <w:rsid w:val="00642204"/>
    <w:rsid w:val="006435B8"/>
    <w:rsid w:val="00643921"/>
    <w:rsid w:val="00643DB6"/>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487"/>
    <w:rsid w:val="0067141B"/>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5DB8"/>
    <w:rsid w:val="006905AC"/>
    <w:rsid w:val="00690BB2"/>
    <w:rsid w:val="00692966"/>
    <w:rsid w:val="00692BAE"/>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7112"/>
    <w:rsid w:val="006A7303"/>
    <w:rsid w:val="006B0700"/>
    <w:rsid w:val="006B0A08"/>
    <w:rsid w:val="006B0CA7"/>
    <w:rsid w:val="006B1FBE"/>
    <w:rsid w:val="006B238A"/>
    <w:rsid w:val="006B29BB"/>
    <w:rsid w:val="006B3D7A"/>
    <w:rsid w:val="006B3FE6"/>
    <w:rsid w:val="006B5F99"/>
    <w:rsid w:val="006B6DE4"/>
    <w:rsid w:val="006B72D7"/>
    <w:rsid w:val="006B7E14"/>
    <w:rsid w:val="006C073D"/>
    <w:rsid w:val="006C1658"/>
    <w:rsid w:val="006C24D4"/>
    <w:rsid w:val="006C2827"/>
    <w:rsid w:val="006C2A2C"/>
    <w:rsid w:val="006C4533"/>
    <w:rsid w:val="006C4EA5"/>
    <w:rsid w:val="006C543A"/>
    <w:rsid w:val="006C6BCA"/>
    <w:rsid w:val="006C7C1C"/>
    <w:rsid w:val="006D1494"/>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D30"/>
    <w:rsid w:val="006F1E85"/>
    <w:rsid w:val="006F1FA8"/>
    <w:rsid w:val="006F2621"/>
    <w:rsid w:val="006F286E"/>
    <w:rsid w:val="006F344E"/>
    <w:rsid w:val="006F3C5F"/>
    <w:rsid w:val="006F4542"/>
    <w:rsid w:val="006F5678"/>
    <w:rsid w:val="006F5777"/>
    <w:rsid w:val="006F64A2"/>
    <w:rsid w:val="006F6937"/>
    <w:rsid w:val="006F7DB4"/>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FD7"/>
    <w:rsid w:val="0074408B"/>
    <w:rsid w:val="0074447E"/>
    <w:rsid w:val="0074483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76A5"/>
    <w:rsid w:val="0075794E"/>
    <w:rsid w:val="0076053C"/>
    <w:rsid w:val="00760B9E"/>
    <w:rsid w:val="007620B6"/>
    <w:rsid w:val="00763ADA"/>
    <w:rsid w:val="00766147"/>
    <w:rsid w:val="007663B2"/>
    <w:rsid w:val="0076687C"/>
    <w:rsid w:val="0076691D"/>
    <w:rsid w:val="007676C2"/>
    <w:rsid w:val="00767B57"/>
    <w:rsid w:val="0077086A"/>
    <w:rsid w:val="00770FA5"/>
    <w:rsid w:val="007721B0"/>
    <w:rsid w:val="0077251C"/>
    <w:rsid w:val="007725BE"/>
    <w:rsid w:val="00772C6C"/>
    <w:rsid w:val="00773A01"/>
    <w:rsid w:val="00773E67"/>
    <w:rsid w:val="007743A7"/>
    <w:rsid w:val="00774D3D"/>
    <w:rsid w:val="00774D9E"/>
    <w:rsid w:val="00774FB4"/>
    <w:rsid w:val="00775936"/>
    <w:rsid w:val="00776282"/>
    <w:rsid w:val="00780C98"/>
    <w:rsid w:val="0078114A"/>
    <w:rsid w:val="007811C7"/>
    <w:rsid w:val="007824D3"/>
    <w:rsid w:val="00782946"/>
    <w:rsid w:val="00782E22"/>
    <w:rsid w:val="00783E03"/>
    <w:rsid w:val="0078425D"/>
    <w:rsid w:val="007846F5"/>
    <w:rsid w:val="007852F3"/>
    <w:rsid w:val="0078576C"/>
    <w:rsid w:val="007861CA"/>
    <w:rsid w:val="00786FDB"/>
    <w:rsid w:val="0078702A"/>
    <w:rsid w:val="00790378"/>
    <w:rsid w:val="00790E89"/>
    <w:rsid w:val="00791214"/>
    <w:rsid w:val="00791F59"/>
    <w:rsid w:val="007924E0"/>
    <w:rsid w:val="00792C0E"/>
    <w:rsid w:val="0079402D"/>
    <w:rsid w:val="00794981"/>
    <w:rsid w:val="00794C46"/>
    <w:rsid w:val="0079603C"/>
    <w:rsid w:val="00796779"/>
    <w:rsid w:val="007969BC"/>
    <w:rsid w:val="00796E66"/>
    <w:rsid w:val="007A0DCC"/>
    <w:rsid w:val="007A1A0C"/>
    <w:rsid w:val="007A216E"/>
    <w:rsid w:val="007A2A0B"/>
    <w:rsid w:val="007A3833"/>
    <w:rsid w:val="007A69A3"/>
    <w:rsid w:val="007A6AD7"/>
    <w:rsid w:val="007A6E48"/>
    <w:rsid w:val="007A7202"/>
    <w:rsid w:val="007A7E29"/>
    <w:rsid w:val="007B01A4"/>
    <w:rsid w:val="007B0666"/>
    <w:rsid w:val="007B0E86"/>
    <w:rsid w:val="007B19A5"/>
    <w:rsid w:val="007B32DE"/>
    <w:rsid w:val="007B3635"/>
    <w:rsid w:val="007B3B8B"/>
    <w:rsid w:val="007B3E7C"/>
    <w:rsid w:val="007B5E41"/>
    <w:rsid w:val="007B70A5"/>
    <w:rsid w:val="007B70D6"/>
    <w:rsid w:val="007C0A55"/>
    <w:rsid w:val="007C1CA2"/>
    <w:rsid w:val="007C23C7"/>
    <w:rsid w:val="007C2716"/>
    <w:rsid w:val="007C31C0"/>
    <w:rsid w:val="007C35E5"/>
    <w:rsid w:val="007C3C1B"/>
    <w:rsid w:val="007C42DE"/>
    <w:rsid w:val="007C5538"/>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77D"/>
    <w:rsid w:val="00834961"/>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458F"/>
    <w:rsid w:val="00855158"/>
    <w:rsid w:val="008554C2"/>
    <w:rsid w:val="008555AA"/>
    <w:rsid w:val="00855E4F"/>
    <w:rsid w:val="0085793F"/>
    <w:rsid w:val="00857A3A"/>
    <w:rsid w:val="00861FB5"/>
    <w:rsid w:val="00862482"/>
    <w:rsid w:val="0086357C"/>
    <w:rsid w:val="00863B17"/>
    <w:rsid w:val="00864DC8"/>
    <w:rsid w:val="0086504D"/>
    <w:rsid w:val="00865AC0"/>
    <w:rsid w:val="00865DBE"/>
    <w:rsid w:val="008663AA"/>
    <w:rsid w:val="008664EC"/>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2B3C"/>
    <w:rsid w:val="00883629"/>
    <w:rsid w:val="00883F71"/>
    <w:rsid w:val="00884728"/>
    <w:rsid w:val="008859FE"/>
    <w:rsid w:val="00885D93"/>
    <w:rsid w:val="00890051"/>
    <w:rsid w:val="0089092D"/>
    <w:rsid w:val="008914EB"/>
    <w:rsid w:val="00891B62"/>
    <w:rsid w:val="00892CAB"/>
    <w:rsid w:val="00892F0A"/>
    <w:rsid w:val="00893082"/>
    <w:rsid w:val="0089358D"/>
    <w:rsid w:val="008935F6"/>
    <w:rsid w:val="00894787"/>
    <w:rsid w:val="00894F90"/>
    <w:rsid w:val="00895AFE"/>
    <w:rsid w:val="00896C6F"/>
    <w:rsid w:val="00897BA7"/>
    <w:rsid w:val="008A12F7"/>
    <w:rsid w:val="008A16FD"/>
    <w:rsid w:val="008A3E1A"/>
    <w:rsid w:val="008A55EE"/>
    <w:rsid w:val="008A5A83"/>
    <w:rsid w:val="008A5E80"/>
    <w:rsid w:val="008A64F0"/>
    <w:rsid w:val="008A6A38"/>
    <w:rsid w:val="008A729E"/>
    <w:rsid w:val="008B0812"/>
    <w:rsid w:val="008B0FAA"/>
    <w:rsid w:val="008B23DD"/>
    <w:rsid w:val="008B2FC7"/>
    <w:rsid w:val="008B4C90"/>
    <w:rsid w:val="008B5048"/>
    <w:rsid w:val="008B6AC0"/>
    <w:rsid w:val="008B7D8D"/>
    <w:rsid w:val="008C057D"/>
    <w:rsid w:val="008C0C41"/>
    <w:rsid w:val="008C0CB2"/>
    <w:rsid w:val="008C0DD3"/>
    <w:rsid w:val="008C38FE"/>
    <w:rsid w:val="008C390C"/>
    <w:rsid w:val="008C5279"/>
    <w:rsid w:val="008C5302"/>
    <w:rsid w:val="008C7085"/>
    <w:rsid w:val="008C78B4"/>
    <w:rsid w:val="008C7C0C"/>
    <w:rsid w:val="008D1B2B"/>
    <w:rsid w:val="008D3148"/>
    <w:rsid w:val="008D3554"/>
    <w:rsid w:val="008D35B0"/>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72A6"/>
    <w:rsid w:val="00927CFE"/>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DA4"/>
    <w:rsid w:val="00952330"/>
    <w:rsid w:val="00952B16"/>
    <w:rsid w:val="00952E95"/>
    <w:rsid w:val="00953049"/>
    <w:rsid w:val="009536A8"/>
    <w:rsid w:val="00953E1C"/>
    <w:rsid w:val="00953F92"/>
    <w:rsid w:val="00954621"/>
    <w:rsid w:val="00954A47"/>
    <w:rsid w:val="00956BEE"/>
    <w:rsid w:val="00957467"/>
    <w:rsid w:val="00957486"/>
    <w:rsid w:val="00957B20"/>
    <w:rsid w:val="00957BDC"/>
    <w:rsid w:val="00960116"/>
    <w:rsid w:val="00961767"/>
    <w:rsid w:val="00961D5D"/>
    <w:rsid w:val="0096243F"/>
    <w:rsid w:val="00962623"/>
    <w:rsid w:val="00962FA7"/>
    <w:rsid w:val="0096311F"/>
    <w:rsid w:val="00964F47"/>
    <w:rsid w:val="009658F9"/>
    <w:rsid w:val="00965A51"/>
    <w:rsid w:val="00965A56"/>
    <w:rsid w:val="0096627C"/>
    <w:rsid w:val="00966F3F"/>
    <w:rsid w:val="0097032C"/>
    <w:rsid w:val="00970462"/>
    <w:rsid w:val="00970636"/>
    <w:rsid w:val="00970A12"/>
    <w:rsid w:val="00971586"/>
    <w:rsid w:val="00971F5A"/>
    <w:rsid w:val="00972139"/>
    <w:rsid w:val="00972202"/>
    <w:rsid w:val="00972F9B"/>
    <w:rsid w:val="0097300F"/>
    <w:rsid w:val="00973AF3"/>
    <w:rsid w:val="00974253"/>
    <w:rsid w:val="0097458F"/>
    <w:rsid w:val="00974A07"/>
    <w:rsid w:val="00974B3A"/>
    <w:rsid w:val="00976D1F"/>
    <w:rsid w:val="00980230"/>
    <w:rsid w:val="00980716"/>
    <w:rsid w:val="00980721"/>
    <w:rsid w:val="009815C3"/>
    <w:rsid w:val="009817F9"/>
    <w:rsid w:val="0098215B"/>
    <w:rsid w:val="009822F7"/>
    <w:rsid w:val="00983238"/>
    <w:rsid w:val="0098342D"/>
    <w:rsid w:val="00984410"/>
    <w:rsid w:val="0098443D"/>
    <w:rsid w:val="00984D8D"/>
    <w:rsid w:val="00985607"/>
    <w:rsid w:val="00986439"/>
    <w:rsid w:val="00990790"/>
    <w:rsid w:val="0099214A"/>
    <w:rsid w:val="0099369B"/>
    <w:rsid w:val="00993FD3"/>
    <w:rsid w:val="00995AFF"/>
    <w:rsid w:val="00996589"/>
    <w:rsid w:val="009972FA"/>
    <w:rsid w:val="009975CE"/>
    <w:rsid w:val="00997812"/>
    <w:rsid w:val="009978AF"/>
    <w:rsid w:val="009A0389"/>
    <w:rsid w:val="009A0686"/>
    <w:rsid w:val="009A0E83"/>
    <w:rsid w:val="009A2F09"/>
    <w:rsid w:val="009A3F35"/>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D1E"/>
    <w:rsid w:val="009C337D"/>
    <w:rsid w:val="009C383A"/>
    <w:rsid w:val="009C4169"/>
    <w:rsid w:val="009C4251"/>
    <w:rsid w:val="009C4970"/>
    <w:rsid w:val="009C4F09"/>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0B7C"/>
    <w:rsid w:val="00A211C4"/>
    <w:rsid w:val="00A219CD"/>
    <w:rsid w:val="00A2287B"/>
    <w:rsid w:val="00A23057"/>
    <w:rsid w:val="00A23085"/>
    <w:rsid w:val="00A23D86"/>
    <w:rsid w:val="00A24D03"/>
    <w:rsid w:val="00A250BA"/>
    <w:rsid w:val="00A25FBC"/>
    <w:rsid w:val="00A27808"/>
    <w:rsid w:val="00A27C5A"/>
    <w:rsid w:val="00A30704"/>
    <w:rsid w:val="00A30949"/>
    <w:rsid w:val="00A30E66"/>
    <w:rsid w:val="00A3123A"/>
    <w:rsid w:val="00A312D1"/>
    <w:rsid w:val="00A33806"/>
    <w:rsid w:val="00A344C1"/>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80"/>
    <w:rsid w:val="00A511A1"/>
    <w:rsid w:val="00A51BE9"/>
    <w:rsid w:val="00A51F9C"/>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60024"/>
    <w:rsid w:val="00A60355"/>
    <w:rsid w:val="00A60BD7"/>
    <w:rsid w:val="00A6128B"/>
    <w:rsid w:val="00A61337"/>
    <w:rsid w:val="00A613DD"/>
    <w:rsid w:val="00A64DAF"/>
    <w:rsid w:val="00A655CB"/>
    <w:rsid w:val="00A65F0C"/>
    <w:rsid w:val="00A663D9"/>
    <w:rsid w:val="00A6681C"/>
    <w:rsid w:val="00A70FC7"/>
    <w:rsid w:val="00A71237"/>
    <w:rsid w:val="00A7156F"/>
    <w:rsid w:val="00A71DC9"/>
    <w:rsid w:val="00A7231B"/>
    <w:rsid w:val="00A726D9"/>
    <w:rsid w:val="00A72750"/>
    <w:rsid w:val="00A72A2A"/>
    <w:rsid w:val="00A7439B"/>
    <w:rsid w:val="00A75BAE"/>
    <w:rsid w:val="00A76179"/>
    <w:rsid w:val="00A7638F"/>
    <w:rsid w:val="00A773BD"/>
    <w:rsid w:val="00A80061"/>
    <w:rsid w:val="00A80364"/>
    <w:rsid w:val="00A817D0"/>
    <w:rsid w:val="00A818E5"/>
    <w:rsid w:val="00A8334F"/>
    <w:rsid w:val="00A8391A"/>
    <w:rsid w:val="00A83CB3"/>
    <w:rsid w:val="00A83F76"/>
    <w:rsid w:val="00A8483D"/>
    <w:rsid w:val="00A848C8"/>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BD3"/>
    <w:rsid w:val="00AB69BF"/>
    <w:rsid w:val="00AB730B"/>
    <w:rsid w:val="00AB7FD1"/>
    <w:rsid w:val="00AC186C"/>
    <w:rsid w:val="00AC1881"/>
    <w:rsid w:val="00AC3085"/>
    <w:rsid w:val="00AC336F"/>
    <w:rsid w:val="00AC3D4E"/>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5068"/>
    <w:rsid w:val="00AE53F9"/>
    <w:rsid w:val="00AE54CF"/>
    <w:rsid w:val="00AE5C0B"/>
    <w:rsid w:val="00AE75DF"/>
    <w:rsid w:val="00AF0F67"/>
    <w:rsid w:val="00AF2EE7"/>
    <w:rsid w:val="00AF3038"/>
    <w:rsid w:val="00AF3E02"/>
    <w:rsid w:val="00AF3FDD"/>
    <w:rsid w:val="00AF4612"/>
    <w:rsid w:val="00AF4965"/>
    <w:rsid w:val="00AF4D20"/>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95A"/>
    <w:rsid w:val="00B43B66"/>
    <w:rsid w:val="00B43EC2"/>
    <w:rsid w:val="00B445A4"/>
    <w:rsid w:val="00B4495B"/>
    <w:rsid w:val="00B500CB"/>
    <w:rsid w:val="00B503CA"/>
    <w:rsid w:val="00B50F1B"/>
    <w:rsid w:val="00B51C31"/>
    <w:rsid w:val="00B5281E"/>
    <w:rsid w:val="00B536F4"/>
    <w:rsid w:val="00B537F3"/>
    <w:rsid w:val="00B5400F"/>
    <w:rsid w:val="00B54F27"/>
    <w:rsid w:val="00B55875"/>
    <w:rsid w:val="00B57082"/>
    <w:rsid w:val="00B57D7B"/>
    <w:rsid w:val="00B57F49"/>
    <w:rsid w:val="00B60E4D"/>
    <w:rsid w:val="00B611BB"/>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47E4"/>
    <w:rsid w:val="00B8484B"/>
    <w:rsid w:val="00B85A17"/>
    <w:rsid w:val="00B85B6C"/>
    <w:rsid w:val="00B8673A"/>
    <w:rsid w:val="00B877D7"/>
    <w:rsid w:val="00B87CE1"/>
    <w:rsid w:val="00B908A8"/>
    <w:rsid w:val="00B916C6"/>
    <w:rsid w:val="00B92D98"/>
    <w:rsid w:val="00B92EC3"/>
    <w:rsid w:val="00B93B96"/>
    <w:rsid w:val="00B94293"/>
    <w:rsid w:val="00B94AAF"/>
    <w:rsid w:val="00B95D34"/>
    <w:rsid w:val="00B96172"/>
    <w:rsid w:val="00B961AB"/>
    <w:rsid w:val="00B96FE1"/>
    <w:rsid w:val="00B977F2"/>
    <w:rsid w:val="00BA0A43"/>
    <w:rsid w:val="00BA0FEC"/>
    <w:rsid w:val="00BA13B6"/>
    <w:rsid w:val="00BA4367"/>
    <w:rsid w:val="00BA4809"/>
    <w:rsid w:val="00BA5423"/>
    <w:rsid w:val="00BA5A91"/>
    <w:rsid w:val="00BA6C03"/>
    <w:rsid w:val="00BA74B7"/>
    <w:rsid w:val="00BB167C"/>
    <w:rsid w:val="00BB28ED"/>
    <w:rsid w:val="00BB372D"/>
    <w:rsid w:val="00BB3C30"/>
    <w:rsid w:val="00BB3D02"/>
    <w:rsid w:val="00BB63B3"/>
    <w:rsid w:val="00BB6658"/>
    <w:rsid w:val="00BB6B1C"/>
    <w:rsid w:val="00BC0130"/>
    <w:rsid w:val="00BC014A"/>
    <w:rsid w:val="00BC0F47"/>
    <w:rsid w:val="00BC1F1E"/>
    <w:rsid w:val="00BC3196"/>
    <w:rsid w:val="00BC3284"/>
    <w:rsid w:val="00BC3516"/>
    <w:rsid w:val="00BC3935"/>
    <w:rsid w:val="00BC4225"/>
    <w:rsid w:val="00BC6567"/>
    <w:rsid w:val="00BC7437"/>
    <w:rsid w:val="00BD2C7E"/>
    <w:rsid w:val="00BD2CDA"/>
    <w:rsid w:val="00BD2DE5"/>
    <w:rsid w:val="00BD343D"/>
    <w:rsid w:val="00BD44A9"/>
    <w:rsid w:val="00BD5114"/>
    <w:rsid w:val="00BD5521"/>
    <w:rsid w:val="00BD655C"/>
    <w:rsid w:val="00BD699C"/>
    <w:rsid w:val="00BE0AD2"/>
    <w:rsid w:val="00BE0B9B"/>
    <w:rsid w:val="00BE10FD"/>
    <w:rsid w:val="00BE17E5"/>
    <w:rsid w:val="00BE2AC9"/>
    <w:rsid w:val="00BE3B2F"/>
    <w:rsid w:val="00BE431F"/>
    <w:rsid w:val="00BE500F"/>
    <w:rsid w:val="00BE506C"/>
    <w:rsid w:val="00BE685E"/>
    <w:rsid w:val="00BE6C02"/>
    <w:rsid w:val="00BE6C23"/>
    <w:rsid w:val="00BE6F1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116BF"/>
    <w:rsid w:val="00C11974"/>
    <w:rsid w:val="00C12D5B"/>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BE"/>
    <w:rsid w:val="00C43310"/>
    <w:rsid w:val="00C4418C"/>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4402"/>
    <w:rsid w:val="00C74B70"/>
    <w:rsid w:val="00C75C34"/>
    <w:rsid w:val="00C75DBE"/>
    <w:rsid w:val="00C76454"/>
    <w:rsid w:val="00C770A2"/>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71E"/>
    <w:rsid w:val="00C90839"/>
    <w:rsid w:val="00C91F70"/>
    <w:rsid w:val="00C9247F"/>
    <w:rsid w:val="00C92984"/>
    <w:rsid w:val="00C92BB5"/>
    <w:rsid w:val="00C92C0A"/>
    <w:rsid w:val="00C944C1"/>
    <w:rsid w:val="00C94A54"/>
    <w:rsid w:val="00C94EE1"/>
    <w:rsid w:val="00C975AC"/>
    <w:rsid w:val="00C97719"/>
    <w:rsid w:val="00CA0BE6"/>
    <w:rsid w:val="00CA243A"/>
    <w:rsid w:val="00CA2A1F"/>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2B02"/>
    <w:rsid w:val="00CC331F"/>
    <w:rsid w:val="00CC381F"/>
    <w:rsid w:val="00CC6302"/>
    <w:rsid w:val="00CC6D1A"/>
    <w:rsid w:val="00CC70E0"/>
    <w:rsid w:val="00CC73F5"/>
    <w:rsid w:val="00CC77CF"/>
    <w:rsid w:val="00CD007B"/>
    <w:rsid w:val="00CD0123"/>
    <w:rsid w:val="00CD1210"/>
    <w:rsid w:val="00CD12F0"/>
    <w:rsid w:val="00CD1392"/>
    <w:rsid w:val="00CD3496"/>
    <w:rsid w:val="00CD35DF"/>
    <w:rsid w:val="00CD430F"/>
    <w:rsid w:val="00CD5AB3"/>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438B"/>
    <w:rsid w:val="00D043A8"/>
    <w:rsid w:val="00D04702"/>
    <w:rsid w:val="00D04762"/>
    <w:rsid w:val="00D04788"/>
    <w:rsid w:val="00D0551C"/>
    <w:rsid w:val="00D056D0"/>
    <w:rsid w:val="00D0579B"/>
    <w:rsid w:val="00D05F40"/>
    <w:rsid w:val="00D05F56"/>
    <w:rsid w:val="00D066C5"/>
    <w:rsid w:val="00D06E5C"/>
    <w:rsid w:val="00D0715C"/>
    <w:rsid w:val="00D10B5E"/>
    <w:rsid w:val="00D111C8"/>
    <w:rsid w:val="00D12042"/>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1A5E"/>
    <w:rsid w:val="00D526BD"/>
    <w:rsid w:val="00D534DA"/>
    <w:rsid w:val="00D5517D"/>
    <w:rsid w:val="00D55338"/>
    <w:rsid w:val="00D56462"/>
    <w:rsid w:val="00D571A1"/>
    <w:rsid w:val="00D571BB"/>
    <w:rsid w:val="00D57296"/>
    <w:rsid w:val="00D610E4"/>
    <w:rsid w:val="00D6179A"/>
    <w:rsid w:val="00D6189B"/>
    <w:rsid w:val="00D619F6"/>
    <w:rsid w:val="00D6268F"/>
    <w:rsid w:val="00D627CE"/>
    <w:rsid w:val="00D62A4A"/>
    <w:rsid w:val="00D62ED5"/>
    <w:rsid w:val="00D63310"/>
    <w:rsid w:val="00D63BB6"/>
    <w:rsid w:val="00D6408E"/>
    <w:rsid w:val="00D642BA"/>
    <w:rsid w:val="00D646C0"/>
    <w:rsid w:val="00D648A6"/>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97B"/>
    <w:rsid w:val="00D80D5A"/>
    <w:rsid w:val="00D80E2C"/>
    <w:rsid w:val="00D8160B"/>
    <w:rsid w:val="00D82E88"/>
    <w:rsid w:val="00D83EAA"/>
    <w:rsid w:val="00D85B81"/>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337"/>
    <w:rsid w:val="00DA5E7A"/>
    <w:rsid w:val="00DA6E6A"/>
    <w:rsid w:val="00DB0F51"/>
    <w:rsid w:val="00DB220E"/>
    <w:rsid w:val="00DB47A8"/>
    <w:rsid w:val="00DB492F"/>
    <w:rsid w:val="00DB4E4B"/>
    <w:rsid w:val="00DB56A2"/>
    <w:rsid w:val="00DB5EAF"/>
    <w:rsid w:val="00DC00F0"/>
    <w:rsid w:val="00DC045A"/>
    <w:rsid w:val="00DC07A5"/>
    <w:rsid w:val="00DC0E1D"/>
    <w:rsid w:val="00DC23D4"/>
    <w:rsid w:val="00DC2507"/>
    <w:rsid w:val="00DC2851"/>
    <w:rsid w:val="00DC2A61"/>
    <w:rsid w:val="00DC30A8"/>
    <w:rsid w:val="00DC34C0"/>
    <w:rsid w:val="00DC5099"/>
    <w:rsid w:val="00DC5CCF"/>
    <w:rsid w:val="00DC6038"/>
    <w:rsid w:val="00DC78E8"/>
    <w:rsid w:val="00DC7AA9"/>
    <w:rsid w:val="00DC7D15"/>
    <w:rsid w:val="00DD0EAF"/>
    <w:rsid w:val="00DD1179"/>
    <w:rsid w:val="00DD1E12"/>
    <w:rsid w:val="00DD2050"/>
    <w:rsid w:val="00DD206C"/>
    <w:rsid w:val="00DD25DB"/>
    <w:rsid w:val="00DD2A1B"/>
    <w:rsid w:val="00DD2ABF"/>
    <w:rsid w:val="00DD2EAF"/>
    <w:rsid w:val="00DD3CAD"/>
    <w:rsid w:val="00DD4625"/>
    <w:rsid w:val="00DD4D2A"/>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1540"/>
    <w:rsid w:val="00E0188B"/>
    <w:rsid w:val="00E03E0D"/>
    <w:rsid w:val="00E042A7"/>
    <w:rsid w:val="00E05B61"/>
    <w:rsid w:val="00E06611"/>
    <w:rsid w:val="00E1034E"/>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4EDE"/>
    <w:rsid w:val="00E45ADB"/>
    <w:rsid w:val="00E4601C"/>
    <w:rsid w:val="00E460A0"/>
    <w:rsid w:val="00E46872"/>
    <w:rsid w:val="00E4752C"/>
    <w:rsid w:val="00E50AB6"/>
    <w:rsid w:val="00E51C26"/>
    <w:rsid w:val="00E52110"/>
    <w:rsid w:val="00E5213B"/>
    <w:rsid w:val="00E52438"/>
    <w:rsid w:val="00E5253F"/>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5E0E"/>
    <w:rsid w:val="00E76133"/>
    <w:rsid w:val="00E77855"/>
    <w:rsid w:val="00E7793A"/>
    <w:rsid w:val="00E8019B"/>
    <w:rsid w:val="00E8142E"/>
    <w:rsid w:val="00E815CA"/>
    <w:rsid w:val="00E82D22"/>
    <w:rsid w:val="00E85053"/>
    <w:rsid w:val="00E8607D"/>
    <w:rsid w:val="00E87508"/>
    <w:rsid w:val="00E9045B"/>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3403"/>
    <w:rsid w:val="00EC3469"/>
    <w:rsid w:val="00EC3BA4"/>
    <w:rsid w:val="00EC3E8F"/>
    <w:rsid w:val="00EC4748"/>
    <w:rsid w:val="00EC6689"/>
    <w:rsid w:val="00EC6D8E"/>
    <w:rsid w:val="00EC7539"/>
    <w:rsid w:val="00ED067F"/>
    <w:rsid w:val="00ED2BE5"/>
    <w:rsid w:val="00ED2D2B"/>
    <w:rsid w:val="00ED309F"/>
    <w:rsid w:val="00ED38E0"/>
    <w:rsid w:val="00ED43EE"/>
    <w:rsid w:val="00ED4709"/>
    <w:rsid w:val="00ED5424"/>
    <w:rsid w:val="00ED57E7"/>
    <w:rsid w:val="00ED6938"/>
    <w:rsid w:val="00ED7BBB"/>
    <w:rsid w:val="00EE0253"/>
    <w:rsid w:val="00EE0C04"/>
    <w:rsid w:val="00EE32C0"/>
    <w:rsid w:val="00EE3501"/>
    <w:rsid w:val="00EE49AA"/>
    <w:rsid w:val="00EE59D3"/>
    <w:rsid w:val="00EE5F1A"/>
    <w:rsid w:val="00EE61A4"/>
    <w:rsid w:val="00EE6ED7"/>
    <w:rsid w:val="00EE7328"/>
    <w:rsid w:val="00EE7567"/>
    <w:rsid w:val="00EE7B22"/>
    <w:rsid w:val="00EF0BC3"/>
    <w:rsid w:val="00EF12DF"/>
    <w:rsid w:val="00EF2017"/>
    <w:rsid w:val="00EF27D0"/>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5868"/>
    <w:rsid w:val="00F2048F"/>
    <w:rsid w:val="00F2064A"/>
    <w:rsid w:val="00F20789"/>
    <w:rsid w:val="00F210C0"/>
    <w:rsid w:val="00F2145C"/>
    <w:rsid w:val="00F21CCE"/>
    <w:rsid w:val="00F21F61"/>
    <w:rsid w:val="00F22119"/>
    <w:rsid w:val="00F2461E"/>
    <w:rsid w:val="00F263B0"/>
    <w:rsid w:val="00F2644A"/>
    <w:rsid w:val="00F2707B"/>
    <w:rsid w:val="00F27963"/>
    <w:rsid w:val="00F27BF8"/>
    <w:rsid w:val="00F27F18"/>
    <w:rsid w:val="00F305BB"/>
    <w:rsid w:val="00F30E3C"/>
    <w:rsid w:val="00F32056"/>
    <w:rsid w:val="00F34B8C"/>
    <w:rsid w:val="00F34EB7"/>
    <w:rsid w:val="00F35094"/>
    <w:rsid w:val="00F35A7B"/>
    <w:rsid w:val="00F35D47"/>
    <w:rsid w:val="00F3634B"/>
    <w:rsid w:val="00F37DA9"/>
    <w:rsid w:val="00F4073C"/>
    <w:rsid w:val="00F407D4"/>
    <w:rsid w:val="00F41E98"/>
    <w:rsid w:val="00F42329"/>
    <w:rsid w:val="00F427FD"/>
    <w:rsid w:val="00F442EA"/>
    <w:rsid w:val="00F443C5"/>
    <w:rsid w:val="00F44E8A"/>
    <w:rsid w:val="00F4544F"/>
    <w:rsid w:val="00F46410"/>
    <w:rsid w:val="00F467BB"/>
    <w:rsid w:val="00F46D64"/>
    <w:rsid w:val="00F470A1"/>
    <w:rsid w:val="00F47AB9"/>
    <w:rsid w:val="00F51129"/>
    <w:rsid w:val="00F52855"/>
    <w:rsid w:val="00F53428"/>
    <w:rsid w:val="00F53709"/>
    <w:rsid w:val="00F541A7"/>
    <w:rsid w:val="00F56778"/>
    <w:rsid w:val="00F56D97"/>
    <w:rsid w:val="00F6080B"/>
    <w:rsid w:val="00F6148F"/>
    <w:rsid w:val="00F625A4"/>
    <w:rsid w:val="00F626F0"/>
    <w:rsid w:val="00F6291E"/>
    <w:rsid w:val="00F62B1D"/>
    <w:rsid w:val="00F63022"/>
    <w:rsid w:val="00F645EE"/>
    <w:rsid w:val="00F64D81"/>
    <w:rsid w:val="00F64F8D"/>
    <w:rsid w:val="00F65777"/>
    <w:rsid w:val="00F65A47"/>
    <w:rsid w:val="00F660AB"/>
    <w:rsid w:val="00F66506"/>
    <w:rsid w:val="00F6683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25CD"/>
    <w:rsid w:val="00F82DBB"/>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64BB"/>
    <w:rsid w:val="00FA7009"/>
    <w:rsid w:val="00FA71B1"/>
    <w:rsid w:val="00FA7374"/>
    <w:rsid w:val="00FB00E3"/>
    <w:rsid w:val="00FB088D"/>
    <w:rsid w:val="00FB119C"/>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6637"/>
    <w:rsid w:val="00FD6C9C"/>
    <w:rsid w:val="00FD71F3"/>
    <w:rsid w:val="00FE03C1"/>
    <w:rsid w:val="00FE07DB"/>
    <w:rsid w:val="00FE0E16"/>
    <w:rsid w:val="00FE221F"/>
    <w:rsid w:val="00FE2457"/>
    <w:rsid w:val="00FE4DE2"/>
    <w:rsid w:val="00FE50E1"/>
    <w:rsid w:val="00FE6B9D"/>
    <w:rsid w:val="00FE6E59"/>
    <w:rsid w:val="00FE7F3A"/>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556A"/>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0E55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556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1"/>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1"/>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2"/>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3"/>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4"/>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2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2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25"/>
      </w:numPr>
      <w:spacing w:before="480" w:after="240"/>
    </w:pPr>
    <w:rPr>
      <w:b/>
      <w:caps/>
      <w:szCs w:val="24"/>
    </w:rPr>
  </w:style>
  <w:style w:type="paragraph" w:customStyle="1" w:styleId="ECCAnnexheading3">
    <w:name w:val="ECC Annex heading3"/>
    <w:basedOn w:val="Normal"/>
    <w:next w:val="Normal"/>
    <w:rsid w:val="00A8391A"/>
    <w:pPr>
      <w:numPr>
        <w:ilvl w:val="2"/>
        <w:numId w:val="25"/>
      </w:numPr>
      <w:spacing w:before="360" w:after="120"/>
    </w:pPr>
    <w:rPr>
      <w:b/>
      <w:szCs w:val="24"/>
    </w:rPr>
  </w:style>
  <w:style w:type="paragraph" w:customStyle="1" w:styleId="ECCAnnexheading4">
    <w:name w:val="ECC Annex heading4"/>
    <w:basedOn w:val="Normal"/>
    <w:next w:val="Normal"/>
    <w:rsid w:val="00A8391A"/>
    <w:pPr>
      <w:numPr>
        <w:ilvl w:val="3"/>
        <w:numId w:val="2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2.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780</TotalTime>
  <Pages>4</Pages>
  <Words>1276</Words>
  <Characters>6764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32</cp:revision>
  <cp:lastPrinted>2001-04-23T09:30:00Z</cp:lastPrinted>
  <dcterms:created xsi:type="dcterms:W3CDTF">2020-10-15T14:48:00Z</dcterms:created>
  <dcterms:modified xsi:type="dcterms:W3CDTF">2021-01-15T16:38:00Z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